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E5655" w:rsidP="007C6782" w:rsidRDefault="00AE5655" w14:paraId="182AB97C" w14:textId="77777777">
      <w:pPr>
        <w:keepNext/>
        <w:jc w:val="center"/>
        <w:rPr>
          <w:rFonts w:ascii="Arial" w:hAnsi="Arial" w:eastAsia="Arial" w:cs="Arial"/>
        </w:rPr>
      </w:pPr>
      <w:r>
        <w:rPr>
          <w:rFonts w:ascii="Arial" w:hAnsi="Arial" w:eastAsia="Arial" w:cs="Arial"/>
          <w:b/>
        </w:rPr>
        <w:t>KARTA KURSU</w:t>
      </w:r>
    </w:p>
    <w:p w:rsidR="00AE5655" w:rsidP="00AE5655" w:rsidRDefault="00AE5655" w14:paraId="3A1A8970" w14:textId="77777777">
      <w:pPr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W w:w="9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Pr="00957A33" w:rsidR="00AE5655" w:rsidTr="002535EC" w14:paraId="749A2F74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27175AC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AE5655" w:rsidP="00084DF3" w:rsidRDefault="00AE5655" w14:paraId="4602CDB3" w14:textId="79031602">
            <w:pPr>
              <w:spacing w:before="60" w:after="60"/>
              <w:jc w:val="center"/>
              <w:rPr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Praktyc</w:t>
            </w:r>
            <w:r w:rsid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zna nauka języka port</w:t>
            </w:r>
            <w:r w:rsidR="007C6782">
              <w:rPr>
                <w:rFonts w:ascii="Arial" w:hAnsi="Arial" w:eastAsia="Arial" w:cs="Arial"/>
                <w:sz w:val="20"/>
                <w:szCs w:val="20"/>
                <w:lang w:val="pl-PL"/>
              </w:rPr>
              <w:t>ugalskiego</w:t>
            </w: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  <w:r w:rsidR="00AD1EB8">
              <w:rPr>
                <w:rFonts w:ascii="Arial" w:hAnsi="Arial" w:eastAsia="Arial" w:cs="Arial"/>
                <w:sz w:val="20"/>
                <w:szCs w:val="20"/>
                <w:lang w:val="pl-PL"/>
              </w:rPr>
              <w:t>II</w:t>
            </w:r>
            <w:r w:rsidR="00B730FB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</w:p>
        </w:tc>
      </w:tr>
      <w:tr w:rsidR="00AE5655" w:rsidTr="002535EC" w14:paraId="4EED42A2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AE5655" w:rsidP="00084DF3" w:rsidRDefault="00AE5655" w14:paraId="5A1B76C4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B730FB" w:rsidR="00AE5655" w:rsidP="00084DF3" w:rsidRDefault="007C6782" w14:paraId="6AA82055" w14:textId="06704816">
            <w:pPr>
              <w:spacing w:before="60" w:after="60"/>
              <w:jc w:val="center"/>
              <w:rPr>
                <w:i/>
              </w:rPr>
            </w:pPr>
            <w:r w:rsidRPr="00B730FB">
              <w:rPr>
                <w:rFonts w:ascii="Arial" w:hAnsi="Arial" w:eastAsia="Arial" w:cs="Arial"/>
                <w:i/>
                <w:sz w:val="20"/>
                <w:szCs w:val="20"/>
              </w:rPr>
              <w:t>Portuguese Language</w:t>
            </w:r>
            <w:r w:rsidRPr="00B730FB" w:rsidR="00AD1EB8">
              <w:rPr>
                <w:rFonts w:ascii="Arial" w:hAnsi="Arial" w:eastAsia="Arial" w:cs="Arial"/>
                <w:i/>
                <w:sz w:val="20"/>
                <w:szCs w:val="20"/>
              </w:rPr>
              <w:t xml:space="preserve"> II</w:t>
            </w:r>
            <w:r w:rsidRPr="00B730FB" w:rsidR="00B730FB">
              <w:rPr>
                <w:rFonts w:ascii="Arial" w:hAnsi="Arial" w:eastAsia="Arial" w:cs="Arial"/>
                <w:i/>
                <w:sz w:val="20"/>
                <w:szCs w:val="20"/>
              </w:rPr>
              <w:t>I</w:t>
            </w:r>
          </w:p>
        </w:tc>
      </w:tr>
    </w:tbl>
    <w:p w:rsidR="00AE5655" w:rsidP="00AE5655" w:rsidRDefault="00AE5655" w14:paraId="7F220DF3" w14:textId="77777777">
      <w:pPr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AE5655" w:rsidTr="2237F685" w14:paraId="03BA4BA0" w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587E1FF5" w14:textId="77777777">
            <w:pPr>
              <w:pStyle w:val="Zawartotabeli"/>
              <w:spacing w:before="57" w:after="57"/>
              <w:ind w:hanging="196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218F3020" w14:paraId="799CDD6E" w14:textId="56625C5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2237F685">
              <w:rPr>
                <w:rFonts w:ascii="Arial" w:hAnsi="Arial" w:cs="Arial"/>
                <w:color w:val="000000" w:themeColor="text1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11E7C69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Pr="00957A33" w:rsidR="00AE5655" w:rsidTr="2237F685" w14:paraId="3F1CFAD9" w14:textId="77777777">
        <w:trPr>
          <w:cantSplit/>
          <w:trHeight w:val="344"/>
        </w:trPr>
        <w:tc>
          <w:tcPr>
            <w:tcW w:w="3189" w:type="dxa"/>
            <w:vMerge/>
            <w:vAlign w:val="center"/>
            <w:hideMark/>
          </w:tcPr>
          <w:p w:rsidR="00AE5655" w:rsidP="00084DF3" w:rsidRDefault="00AE5655" w14:paraId="1CF3F884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190" w:type="dxa"/>
            <w:vMerge/>
            <w:vAlign w:val="center"/>
            <w:hideMark/>
          </w:tcPr>
          <w:p w:rsidR="00AE5655" w:rsidP="00084DF3" w:rsidRDefault="00AE5655" w14:paraId="5691AD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  <w:tc>
          <w:tcPr>
            <w:tcW w:w="326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31F8D788" w:rsidRDefault="00A32BA1" w14:paraId="760B30E8" w14:textId="0C5F11D0">
            <w:pPr>
              <w:spacing w:before="57" w:after="57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7C6782">
              <w:rPr>
                <w:rFonts w:ascii="Arial" w:hAnsi="Arial" w:cs="Arial"/>
                <w:sz w:val="20"/>
                <w:szCs w:val="20"/>
                <w:lang w:val="pl-PL"/>
              </w:rPr>
              <w:t xml:space="preserve">           </w:t>
            </w:r>
          </w:p>
          <w:p w:rsidRPr="007C6782" w:rsidR="00AE5655" w:rsidP="31F8D788" w:rsidRDefault="69E26202" w14:paraId="5A10EBB9" w14:textId="12567D60">
            <w:pPr>
              <w:spacing w:before="57" w:after="57"/>
              <w:jc w:val="center"/>
              <w:rPr>
                <w:rFonts w:ascii="Arial" w:hAnsi="Arial" w:eastAsia="Arial" w:cs="Arial"/>
                <w:sz w:val="19"/>
                <w:szCs w:val="19"/>
                <w:lang w:val="pl-PL"/>
              </w:rPr>
            </w:pPr>
            <w:r w:rsidRPr="007C6782">
              <w:rPr>
                <w:rFonts w:ascii="Arial" w:hAnsi="Arial" w:eastAsia="Arial" w:cs="Arial"/>
                <w:sz w:val="19"/>
                <w:szCs w:val="19"/>
                <w:lang w:val="pl-PL"/>
              </w:rPr>
              <w:t>Zespół pracowników Katedry Językoznawstwa Hiszpańskiego i Dydaktyki Języków Iberyjskich</w:t>
            </w:r>
          </w:p>
          <w:p w:rsidRPr="007C6782" w:rsidR="00AE5655" w:rsidP="31F8D788" w:rsidRDefault="00AE5655" w14:paraId="2DA8C868" w14:textId="607D499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957A33" w:rsidR="00AE5655" w:rsidTr="2237F685" w14:paraId="15B282D1" w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left w:val="nil"/>
              <w:bottom w:val="single" w:color="95B3D7" w:sz="2" w:space="0"/>
              <w:right w:val="nil"/>
            </w:tcBorders>
            <w:shd w:val="clear" w:color="auto" w:fill="auto"/>
            <w:vAlign w:val="center"/>
          </w:tcPr>
          <w:p w:rsidRPr="007C6782" w:rsidR="00AE5655" w:rsidP="00084DF3" w:rsidRDefault="00AE5655" w14:paraId="55D0321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left w:val="nil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Pr="007C6782" w:rsidR="00AE5655" w:rsidP="00084DF3" w:rsidRDefault="00AE5655" w14:paraId="2F1EA5B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  <w:hideMark/>
          </w:tcPr>
          <w:p w:rsidRPr="007C6782" w:rsidR="00AE5655" w:rsidP="00084DF3" w:rsidRDefault="00AE5655" w14:paraId="45C79BD8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  <w:tr w:rsidR="00AE5655" w:rsidTr="2237F685" w14:paraId="1735F4ED" w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  <w:hideMark/>
          </w:tcPr>
          <w:p w:rsidR="00AE5655" w:rsidP="00084DF3" w:rsidRDefault="00AE5655" w14:paraId="7C513B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  <w:hideMark/>
          </w:tcPr>
          <w:p w:rsidR="00AE5655" w:rsidP="00084DF3" w:rsidRDefault="00C007A0" w14:paraId="53564B76" w14:textId="5C8B9014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vAlign w:val="center"/>
            <w:hideMark/>
          </w:tcPr>
          <w:p w:rsidR="00AE5655" w:rsidP="00084DF3" w:rsidRDefault="00AE5655" w14:paraId="3099CC0E" w14:textId="77777777">
            <w:pPr>
              <w:rPr>
                <w:rFonts w:ascii="Arial" w:hAnsi="Arial" w:cs="Arial"/>
                <w:sz w:val="20"/>
                <w:szCs w:val="20"/>
                <w:lang w:val="pl-PL" w:eastAsia="ar-SA"/>
              </w:rPr>
            </w:pPr>
          </w:p>
        </w:tc>
      </w:tr>
    </w:tbl>
    <w:p w:rsidR="00AE5655" w:rsidP="00AE5655" w:rsidRDefault="00AE5655" w14:paraId="0C01F8A6" w14:textId="77777777">
      <w:pPr>
        <w:jc w:val="center"/>
        <w:rPr>
          <w:rFonts w:ascii="Arial" w:hAnsi="Arial" w:cs="Arial"/>
          <w:sz w:val="20"/>
          <w:szCs w:val="20"/>
        </w:rPr>
      </w:pPr>
    </w:p>
    <w:p w:rsidR="00AE3CD2" w:rsidRDefault="00AE3CD2" w14:paraId="42ACB5E5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76CAF7DE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6393EC25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kursu (cele kształcenia)</w:t>
      </w:r>
    </w:p>
    <w:p w:rsidR="001D7F2D" w:rsidRDefault="001D7F2D" w14:paraId="3CD721E1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2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Pr="00957A33" w:rsidR="00FE4535" w:rsidTr="20D2A1B2" w14:paraId="011BA3A2" w14:textId="77777777">
        <w:trPr>
          <w:trHeight w:val="1888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98692E" w:rsidP="0098692E" w:rsidRDefault="005C30DF" w14:paraId="243B97CC" w14:textId="11D357A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Cele: p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rzygotowanie studenta do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przetwarzania różnych tekstów ustnych i 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semnych o określonej długości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>w danej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sytuacji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w </w:t>
            </w:r>
            <w:r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określonym </w:t>
            </w:r>
            <w:r w:rsidRPr="006A7D09" w:rsidR="0098692E">
              <w:rPr>
                <w:rFonts w:ascii="Arial" w:hAnsi="Arial" w:cs="Arial"/>
                <w:sz w:val="20"/>
                <w:szCs w:val="20"/>
                <w:lang w:val="pl-PL"/>
              </w:rPr>
              <w:t>kontekście społecznym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 W trakcie zajęć będą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rozwijane przede wszystkim takie umiejętności językowe, jak: rozumienie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tekstu czytanego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 xml:space="preserve"> i praca z tekstem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, rozumienie ze sł</w:t>
            </w:r>
            <w:r w:rsidR="0039180E">
              <w:rPr>
                <w:rFonts w:ascii="Arial" w:hAnsi="Arial" w:cs="Arial"/>
                <w:sz w:val="20"/>
                <w:szCs w:val="20"/>
                <w:lang w:val="pl-PL"/>
              </w:rPr>
              <w:t>uchu oraz ćwiczenie wypowiedzi ustnej.</w:t>
            </w:r>
          </w:p>
          <w:p w:rsidRPr="006A7D09" w:rsidR="0039180E" w:rsidP="0098692E" w:rsidRDefault="0039180E" w14:paraId="0E15B122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="00346BE5" w:rsidP="0039180E" w:rsidRDefault="0039180E" w14:paraId="71D33925" w14:textId="0C7F027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Podsumowując: uzysk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 xml:space="preserve">anie przez studenta poziomu </w:t>
            </w:r>
            <w:r w:rsidR="003A4DFA">
              <w:rPr>
                <w:rFonts w:ascii="Arial" w:hAnsi="Arial" w:cs="Arial"/>
                <w:sz w:val="20"/>
                <w:szCs w:val="20"/>
                <w:lang w:val="pl-PL"/>
              </w:rPr>
              <w:t>A</w:t>
            </w:r>
            <w:r w:rsidRPr="20D2A1B2" w:rsidR="6365F71E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B730FB">
              <w:rPr>
                <w:rFonts w:ascii="Arial" w:hAnsi="Arial" w:cs="Arial"/>
                <w:sz w:val="20"/>
                <w:szCs w:val="20"/>
                <w:lang w:val="pl-PL"/>
              </w:rPr>
              <w:t>/B1</w:t>
            </w:r>
            <w:r w:rsidRPr="20D2A1B2" w:rsidR="0098692E">
              <w:rPr>
                <w:rFonts w:ascii="Arial" w:hAnsi="Arial" w:cs="Arial"/>
                <w:sz w:val="20"/>
                <w:szCs w:val="20"/>
                <w:lang w:val="pl-PL"/>
              </w:rPr>
              <w:t>. biegłości języko</w:t>
            </w:r>
            <w:r w:rsidRPr="20D2A1B2">
              <w:rPr>
                <w:rFonts w:ascii="Arial" w:hAnsi="Arial" w:cs="Arial"/>
                <w:sz w:val="20"/>
                <w:szCs w:val="20"/>
                <w:lang w:val="pl-PL"/>
              </w:rPr>
              <w:t>wej.</w:t>
            </w:r>
          </w:p>
          <w:p w:rsidR="0039180E" w:rsidP="0039180E" w:rsidRDefault="0039180E" w14:paraId="07F5312E" w14:textId="7777777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:rsidRPr="004A4F65" w:rsidR="0039180E" w:rsidP="0039180E" w:rsidRDefault="0039180E" w14:paraId="1D3B2588" w14:textId="59BDEA8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 trakcie zajęć będzie przeprowadzana kontrola i ocena bieżąca oraz podsumowująca.</w:t>
            </w:r>
          </w:p>
        </w:tc>
      </w:tr>
    </w:tbl>
    <w:p w:rsidRPr="004A4F65" w:rsidR="00AE3CD2" w:rsidRDefault="00AE3CD2" w14:paraId="1C612D6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5718BBEA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4A4F65" w:rsidR="00AE3CD2" w:rsidRDefault="00AE3CD2" w14:paraId="6AEDD503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5C30DF" w:rsidR="001D7F2D" w:rsidRDefault="00650101" w14:paraId="4111C3E2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  <w:r w:rsidRPr="005C30DF">
        <w:rPr>
          <w:rFonts w:ascii="Arial" w:hAnsi="Arial" w:eastAsia="Arial" w:cs="Arial"/>
          <w:bCs/>
          <w:sz w:val="22"/>
          <w:szCs w:val="22"/>
          <w:lang w:val="pl-PL"/>
        </w:rPr>
        <w:t>Warunki wstępne</w:t>
      </w:r>
    </w:p>
    <w:p w:rsidRPr="005C30DF" w:rsidR="001D7F2D" w:rsidRDefault="001D7F2D" w14:paraId="61948F3D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3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57A33" w:rsidR="001D7F2D" w:rsidTr="20D2A1B2" w14:paraId="77948F1D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5C30DF" w:rsidR="001D7F2D" w:rsidRDefault="00650101" w14:paraId="1B4804B5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5C30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D85F38" w:rsidR="001D7F2D" w:rsidP="004E51C7" w:rsidRDefault="004E51C7" w14:paraId="34E95CA9" w14:textId="0A84627F">
            <w:pPr>
              <w:spacing w:before="57" w:after="57"/>
              <w:jc w:val="both"/>
              <w:rPr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Znajomość języka portugalskiego na poziomie A1.</w:t>
            </w:r>
          </w:p>
        </w:tc>
      </w:tr>
      <w:tr w:rsidRPr="00957A33" w:rsidR="00D85F38" w:rsidTr="20D2A1B2" w14:paraId="2303AE45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194355EE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546608" w:rsidR="00D85F38" w:rsidP="004E51C7" w:rsidRDefault="004E51C7" w14:paraId="474451D2" w14:textId="65327DD5">
            <w:pPr>
              <w:jc w:val="both"/>
              <w:rPr>
                <w:highlight w:val="yellow"/>
                <w:lang w:val="pl-PL"/>
              </w:rPr>
            </w:pPr>
            <w:r w:rsidRP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Studenci posiadają umiejętność pracowania w grupach, w zespole, potrafią pracować indywidualnie.</w:t>
            </w:r>
          </w:p>
        </w:tc>
      </w:tr>
      <w:tr w:rsidRPr="00957A33" w:rsidR="00D85F38" w:rsidTr="20D2A1B2" w14:paraId="718C559D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D85F38" w:rsidP="00D85F38" w:rsidRDefault="00D85F38" w14:paraId="5F4163C2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FE4535" w:rsidR="00D85F38" w:rsidP="004E51C7" w:rsidRDefault="00AD1EB8" w14:paraId="6A9CE962" w14:textId="7F8EB0D9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Praktyczna nauka języka portug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alskiego I</w:t>
            </w:r>
            <w:r w:rsidR="00B730FB">
              <w:rPr>
                <w:rFonts w:ascii="Arial" w:hAnsi="Arial" w:eastAsia="Arial" w:cs="Arial"/>
                <w:sz w:val="20"/>
                <w:szCs w:val="20"/>
                <w:lang w:val="pl-PL"/>
              </w:rPr>
              <w:t>I</w:t>
            </w:r>
            <w:r w:rsidR="004E51C7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E4535" w:rsidR="00D85F38" w:rsidP="00D85F38" w:rsidRDefault="00D85F38" w14:paraId="20B241A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2FBD549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0D639FC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FE4535" w:rsidR="001D7F2D" w:rsidRDefault="001D7F2D" w14:paraId="41F5EE49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="00A41BA0" w:rsidRDefault="00A41BA0" w14:paraId="12C3418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  <w:r>
        <w:rPr>
          <w:rFonts w:ascii="Arial" w:hAnsi="Arial" w:eastAsia="Arial" w:cs="Arial"/>
          <w:b/>
          <w:sz w:val="22"/>
          <w:szCs w:val="22"/>
          <w:lang w:val="pl-PL"/>
        </w:rPr>
        <w:br w:type="page"/>
      </w:r>
    </w:p>
    <w:p w:rsidR="00ED0B4B" w:rsidP="00ED0B4B" w:rsidRDefault="00ED0B4B" w14:paraId="67B6D906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Efekty uczenia się</w:t>
      </w:r>
    </w:p>
    <w:p w:rsidRPr="00C809DF" w:rsidR="001D7F2D" w:rsidRDefault="001D7F2D" w14:paraId="6CB09F5B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Pr="00C809DF" w:rsidR="001D7F2D" w:rsidTr="51BCFACF" w14:paraId="164713B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EDE60A4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42E53B6" w14:textId="23687312">
            <w:pPr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1BCFAC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Efekt </w:t>
            </w:r>
            <w:r w:rsidRPr="51BCFACF" w:rsidR="7B36AC85">
              <w:rPr>
                <w:rFonts w:ascii="Arial" w:hAnsi="Arial" w:eastAsia="Arial" w:cs="Arial"/>
                <w:sz w:val="20"/>
                <w:szCs w:val="20"/>
                <w:lang w:val="pl-PL"/>
              </w:rPr>
              <w:t>ucz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>enia</w:t>
            </w:r>
            <w:r w:rsidRPr="51BCFACF" w:rsidR="0E568CB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Pr="00C809DF" w:rsidR="001D7F2D" w:rsidRDefault="00650101" w14:paraId="404E48AE" w14:textId="77777777">
            <w:pPr>
              <w:jc w:val="center"/>
              <w:rPr>
                <w:lang w:val="pl-PL"/>
              </w:rPr>
            </w:pPr>
            <w:r w:rsidRPr="00C809DF">
              <w:rPr>
                <w:rFonts w:ascii="Arial" w:hAnsi="Arial" w:eastAsia="Arial" w:cs="Arial"/>
                <w:sz w:val="20"/>
                <w:szCs w:val="20"/>
                <w:lang w:val="pl-PL"/>
              </w:rPr>
              <w:t>Odniesienie do efektów kierunkowych</w:t>
            </w:r>
          </w:p>
        </w:tc>
      </w:tr>
      <w:tr w:rsidR="001D7F2D" w:rsidTr="51BCFACF" w14:paraId="419C4005" w14:textId="77777777">
        <w:trPr>
          <w:trHeight w:val="1820"/>
        </w:trPr>
        <w:tc>
          <w:tcPr>
            <w:tcW w:w="1979" w:type="dxa"/>
            <w:vMerge/>
            <w:tcBorders/>
            <w:tcMar/>
            <w:vAlign w:val="center"/>
          </w:tcPr>
          <w:p w:rsidRPr="00C809DF" w:rsidR="001D7F2D" w:rsidRDefault="001D7F2D" w14:paraId="3FCBA7B9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4F6473F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W01: zna podstawową terminologię gramatyczną języka portugalskiego;</w:t>
            </w:r>
          </w:p>
          <w:p w:rsidRPr="00FE4535" w:rsidR="001D7F2D" w:rsidP="00C640CD" w:rsidRDefault="00C640CD" w14:paraId="02EE3B0E" w14:textId="7717F7D4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W02: wykazuje świadomość kompleksowej natury języka ojczystego i języków obcych oraz ich złożoności i historycznej zmienności.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0ACBE99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Pr="00C640CD" w:rsidR="00C640CD" w:rsidP="00C640CD" w:rsidRDefault="00C640CD" w14:paraId="4BCD129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52A594AC" w14:textId="154EB7F9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="001D7F2D" w:rsidRDefault="001D7F2D" w14:paraId="354560B8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2250DD1B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33F0DC2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51BCFACF" w14:paraId="1CA29AFA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74FF80BF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08FB2536" w14:textId="6AEDCE6A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1BCFACF" w:rsidR="1196EA74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51BCFACF" w:rsidR="68F2FEF4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5CF4BFB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Pr="00957A33" w:rsidR="001D7F2D" w:rsidTr="51BCFACF" w14:paraId="26DDED2A" w14:textId="77777777">
        <w:trPr>
          <w:trHeight w:val="2100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252024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0D053A01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U01, kierując się wskazówkami opiekuna naukowego potrafi wyszukiwać, analizować, oceniać, selekcjonować i użytkować informacje potrzebne mu do wykonania poleconych mu zadań z języka portugalskiego. Wykorzystuje w tym celu różne źródła i sposoby.</w:t>
            </w:r>
          </w:p>
          <w:p w:rsidRPr="00C640CD" w:rsidR="00C640CD" w:rsidP="00C640CD" w:rsidRDefault="00C640CD" w14:paraId="1C8EEED7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U02, przygotowuje i redaguje prace pisemne w języku portugalskim na poziomie podstawowym, z wykorzystaniem wiedzy zdobytej podczas zajęć.</w:t>
            </w:r>
          </w:p>
          <w:p w:rsidRPr="00C640CD" w:rsidR="00C640CD" w:rsidP="00C640CD" w:rsidRDefault="00C640CD" w14:paraId="326D639B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U03, przygotowuje wystąpienia ustne i prezentacje w języku portugalskim, na poziomie podstawowym.</w:t>
            </w:r>
          </w:p>
          <w:p w:rsidRPr="00C640CD" w:rsidR="00C640CD" w:rsidP="00C640CD" w:rsidRDefault="00C640CD" w14:paraId="2992FF50" w14:textId="77777777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U04, posługuje się językiem portugalskim na poziomie A1.2 – A2.1, zgodnie z wymaganiami określonymi przez Europejski System Opisu Kształcenia Językowego.</w:t>
            </w:r>
          </w:p>
          <w:p w:rsidRPr="00FE4535" w:rsidR="001D7F2D" w:rsidP="00C640CD" w:rsidRDefault="00C640CD" w14:paraId="7476B725" w14:textId="075956EA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U05, umie współpracować w grupie, wymieniając się opiniami i argumentując swój wybór w celu rozwiązania ćwiczeń lub wykonywania prac zbiorowych.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3E776E0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K1_U01</w:t>
            </w:r>
          </w:p>
          <w:p w:rsidRPr="00C640CD" w:rsidR="00C640CD" w:rsidP="00C640CD" w:rsidRDefault="00C640CD" w14:paraId="06C50A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02C5DDE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5119E8B0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6A007603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2EBC354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K1_U05</w:t>
            </w:r>
          </w:p>
          <w:p w:rsidRPr="00C640CD" w:rsidR="00C640CD" w:rsidP="00C640CD" w:rsidRDefault="00C640CD" w14:paraId="05546C4A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CB0CA8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12B13E3C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K1_U06</w:t>
            </w:r>
          </w:p>
          <w:p w:rsidRPr="00C640CD" w:rsidR="00C640CD" w:rsidP="00C640CD" w:rsidRDefault="00C640CD" w14:paraId="34AD35E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73FA8C6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K1_U07</w:t>
            </w:r>
          </w:p>
          <w:p w:rsidRPr="00C640CD" w:rsidR="00C640CD" w:rsidP="00C640CD" w:rsidRDefault="00C640CD" w14:paraId="6DEA2ECD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C640CD" w:rsidP="00C640CD" w:rsidRDefault="00C640CD" w14:paraId="4C125C64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640CD" w:rsidR="001D7F2D" w:rsidP="00C640CD" w:rsidRDefault="00C640CD" w14:paraId="54E3165E" w14:textId="776F5426">
            <w:pPr>
              <w:rPr>
                <w:lang w:val="pl-PL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  <w:lang w:val="pl-PL"/>
              </w:rPr>
              <w:t>K1_U08</w:t>
            </w:r>
          </w:p>
        </w:tc>
      </w:tr>
    </w:tbl>
    <w:p w:rsidRPr="00C640CD" w:rsidR="001D7F2D" w:rsidRDefault="001D7F2D" w14:paraId="2AE03602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7684A4B8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9B0174F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C640CD" w:rsidR="001D7F2D" w:rsidRDefault="001D7F2D" w14:paraId="537B2444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6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D7F2D" w:rsidTr="51BCFACF" w14:paraId="7B02E02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362B1421" w14:textId="77777777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2DAFFE25" w14:textId="65A5D1E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Efekt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1BCFACF" w:rsidR="243D31E5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51BCFACF" w:rsidR="12591149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dla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 xml:space="preserve"> </w:t>
            </w:r>
            <w:r w:rsidRPr="51BCFACF" w:rsidR="00650101">
              <w:rPr>
                <w:rFonts w:ascii="Arial" w:hAnsi="Arial" w:eastAsia="Arial" w:cs="Arial"/>
                <w:sz w:val="20"/>
                <w:szCs w:val="20"/>
              </w:rPr>
              <w:t>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cMar/>
            <w:vAlign w:val="center"/>
          </w:tcPr>
          <w:p w:rsidR="001D7F2D" w:rsidRDefault="00650101" w14:paraId="53B5A835" w14:textId="77777777">
            <w:pPr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D7F2D" w:rsidTr="51BCFACF" w14:paraId="5AC4BCDE" w14:textId="77777777">
        <w:trPr>
          <w:trHeight w:val="1461"/>
        </w:trPr>
        <w:tc>
          <w:tcPr>
            <w:tcW w:w="1985" w:type="dxa"/>
            <w:vMerge/>
            <w:tcBorders/>
            <w:tcMar/>
            <w:vAlign w:val="center"/>
          </w:tcPr>
          <w:p w:rsidR="001D7F2D" w:rsidRDefault="001D7F2D" w14:paraId="385D3AE4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Pr="00C640CD" w:rsidR="00C640CD" w:rsidP="00C640CD" w:rsidRDefault="00C640CD" w14:paraId="6A5B9F4A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K01: uczestniczy w życiu kulturalnym, korzystając z różnych mediów i jego form, aktywnie współpracuje w grupie.</w:t>
            </w:r>
          </w:p>
          <w:p w:rsidRPr="00C640CD" w:rsidR="00C640CD" w:rsidP="00C640CD" w:rsidRDefault="00C640CD" w14:paraId="57FAD118" w14:textId="77777777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</w:p>
          <w:p w:rsidRPr="00FE4535" w:rsidR="001D7F2D" w:rsidP="00C640CD" w:rsidRDefault="00C640CD" w14:paraId="4CCC9E5A" w14:textId="4C345F2F">
            <w:pPr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</w:pPr>
            <w:r w:rsidRPr="00C640CD">
              <w:rPr>
                <w:rFonts w:ascii="Arial" w:hAnsi="Arial" w:eastAsia="Arial" w:cs="Arial"/>
                <w:color w:val="1A171B"/>
                <w:sz w:val="20"/>
                <w:szCs w:val="20"/>
                <w:lang w:val="pl-PL"/>
              </w:rPr>
              <w:t>K02: Rozumie potrzebę uczenia się języków obcych oraz jest świadomy jak istotne jest postrzeganie każdego języka poprzez specyficzny kontekst społeczno-kulturowy, w którym występuje.</w:t>
            </w:r>
          </w:p>
          <w:p w:rsidRPr="00FE4535" w:rsidR="001D7F2D" w:rsidRDefault="001D7F2D" w14:paraId="60E3AFA5" w14:textId="77777777">
            <w:pPr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Pr="00C640CD" w:rsidR="00C640CD" w:rsidP="00C640CD" w:rsidRDefault="00C640CD" w14:paraId="52A99DE0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K2_K02</w:t>
            </w:r>
          </w:p>
          <w:p w:rsidRPr="00C640CD" w:rsidR="00C640CD" w:rsidP="00C640CD" w:rsidRDefault="00C640CD" w14:paraId="501A810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Pr="00C640CD" w:rsidR="00C640CD" w:rsidP="00C640CD" w:rsidRDefault="00C640CD" w14:paraId="23D4BD8A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P="00C640CD" w:rsidRDefault="00C640CD" w14:paraId="4ABC943F" w14:textId="3378225D">
            <w:pPr>
              <w:rPr>
                <w:rFonts w:ascii="Arial" w:hAnsi="Arial" w:eastAsia="Arial" w:cs="Arial"/>
                <w:sz w:val="20"/>
                <w:szCs w:val="20"/>
              </w:rPr>
            </w:pPr>
            <w:r w:rsidRPr="00C640CD">
              <w:rPr>
                <w:rFonts w:ascii="Arial" w:hAnsi="Arial" w:eastAsia="Arial" w:cs="Arial"/>
                <w:sz w:val="20"/>
                <w:szCs w:val="20"/>
              </w:rPr>
              <w:t>K2_K03</w:t>
            </w:r>
          </w:p>
          <w:p w:rsidR="001D7F2D" w:rsidRDefault="001D7F2D" w14:paraId="3F900F67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4ABA615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0F27EE" w14:textId="77777777">
            <w:pPr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87BA710" w14:textId="77777777"/>
        </w:tc>
      </w:tr>
    </w:tbl>
    <w:p w:rsidR="001D7F2D" w:rsidRDefault="001D7F2D" w14:paraId="488E895C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1F3859CD" w14:textId="77777777">
      <w:pPr>
        <w:rPr>
          <w:rFonts w:ascii="Arial" w:hAnsi="Arial" w:eastAsia="Arial" w:cs="Arial"/>
          <w:sz w:val="22"/>
          <w:szCs w:val="22"/>
        </w:rPr>
      </w:pPr>
    </w:p>
    <w:p w:rsidR="001D7F2D" w:rsidRDefault="001D7F2D" w14:paraId="4FD9DCF9" w14:textId="77777777">
      <w:pPr>
        <w:rPr>
          <w:rFonts w:ascii="Arial" w:hAnsi="Arial" w:eastAsia="Arial" w:cs="Arial"/>
          <w:sz w:val="22"/>
          <w:szCs w:val="22"/>
        </w:rPr>
      </w:pPr>
    </w:p>
    <w:p w:rsidR="00AE3CD2" w:rsidRDefault="00AE3CD2" w14:paraId="73FF0B94" w14:textId="77777777">
      <w:pPr>
        <w:rPr>
          <w:rFonts w:ascii="Arial" w:hAnsi="Arial" w:eastAsia="Arial" w:cs="Arial"/>
          <w:sz w:val="22"/>
          <w:szCs w:val="22"/>
        </w:rPr>
      </w:pPr>
      <w:r>
        <w:rPr>
          <w:rFonts w:ascii="Arial" w:hAnsi="Arial" w:eastAsia="Arial" w:cs="Arial"/>
          <w:sz w:val="22"/>
          <w:szCs w:val="22"/>
        </w:rPr>
        <w:br w:type="page"/>
      </w:r>
    </w:p>
    <w:tbl>
      <w:tblPr>
        <w:tblStyle w:val="a7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D7F2D" w14:paraId="41F2044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A6C25C7" w14:textId="77777777">
            <w:pPr>
              <w:spacing w:before="57" w:after="57"/>
              <w:ind w:left="45" w:right="13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1D7F2D" w14:paraId="30A98A6F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7C9A1DF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3F7C32D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D7F2D" w:rsidRDefault="00650101" w14:paraId="1AB85A06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650101" w14:paraId="2D6256D2" w14:textId="77777777">
            <w:pPr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D7F2D" w14:paraId="2DB373CE" w14:textId="77777777">
        <w:trPr>
          <w:trHeight w:val="460"/>
        </w:trPr>
        <w:tc>
          <w:tcPr>
            <w:tcW w:w="1611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1D7F2D" w14:paraId="73309D7C" w14:textId="77777777">
            <w:pPr>
              <w:spacing w:line="276" w:lineRule="auto"/>
            </w:pPr>
          </w:p>
        </w:tc>
        <w:tc>
          <w:tcPr>
            <w:tcW w:w="1225" w:type="dxa"/>
            <w:vMerge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2B16A418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  <w:p w:rsidR="001D7F2D" w:rsidRDefault="001D7F2D" w14:paraId="1EA204E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8A33077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37872C8F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57C52FE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2CCB05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1954B73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77C58D1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1867FBD5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6834CCCE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4CA1DE0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78D0125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615CF60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4657B47A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14:paraId="48977E38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586E6440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E08D0D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34120B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FF4291" w14:paraId="049137C5" w14:textId="67A6C4FD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52153CE2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13CD8C69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1D7F2D" w14:paraId="4F90579C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6F7DCFBD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D7F2D" w:rsidRDefault="001D7F2D" w14:paraId="76D20E38" w14:textId="77777777">
      <w:pPr>
        <w:rPr>
          <w:rFonts w:ascii="Arial" w:hAnsi="Arial" w:eastAsia="Arial" w:cs="Arial"/>
          <w:sz w:val="22"/>
          <w:szCs w:val="22"/>
        </w:rPr>
      </w:pPr>
    </w:p>
    <w:p w:rsidRPr="00ED0B4B" w:rsidR="001D7F2D" w:rsidRDefault="00650101" w14:paraId="73787F6A" w14:textId="77777777">
      <w:pPr>
        <w:rPr>
          <w:rFonts w:ascii="Arial" w:hAnsi="Arial" w:eastAsia="Arial" w:cs="Arial"/>
          <w:bCs/>
          <w:sz w:val="22"/>
          <w:szCs w:val="22"/>
        </w:rPr>
      </w:pPr>
      <w:r w:rsidRPr="00ED0B4B">
        <w:rPr>
          <w:rFonts w:ascii="Arial" w:hAnsi="Arial" w:eastAsia="Arial" w:cs="Arial"/>
          <w:bCs/>
          <w:sz w:val="22"/>
          <w:szCs w:val="22"/>
        </w:rPr>
        <w:t>Opis metod prowadzenia zajęć</w:t>
      </w:r>
    </w:p>
    <w:p w:rsidR="001D7F2D" w:rsidRDefault="001D7F2D" w14:paraId="70BCF61F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8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57A33" w:rsidR="001D7F2D" w:rsidTr="00AE3CD2" w14:paraId="1F0C3D76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D7F2D" w:rsidP="006971FE" w:rsidRDefault="00FF4291" w14:paraId="02AD31A8" w14:textId="4AC6C726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Nauczanie języka portuga</w:t>
            </w:r>
            <w:r w:rsidR="006971FE">
              <w:rPr>
                <w:rFonts w:ascii="Arial" w:hAnsi="Arial" w:eastAsia="Arial" w:cs="Arial"/>
                <w:sz w:val="20"/>
                <w:szCs w:val="20"/>
                <w:lang w:val="pl-PL"/>
              </w:rPr>
              <w:t>lskiego na poziomie podstawowy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m przy użyciu metody komunikacyjnej wzbogaconej o elementy metody gramatyczno-tłumaczeniowej. Ćwiczenia leksykalne, praca z tekstem, praca indywidualna oraz w parach/małych grupach, dyskusje, tworzenie wypowiedzi ustnej, rozumienie ze słuchu.</w:t>
            </w:r>
          </w:p>
          <w:p w:rsidRPr="00FF4291" w:rsidR="00FF4291" w:rsidP="00B63F0C" w:rsidRDefault="00FF4291" w14:paraId="1C3B03C4" w14:textId="7D92C56F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</w:tr>
    </w:tbl>
    <w:p w:rsidRPr="00FE4535" w:rsidR="001D7F2D" w:rsidRDefault="001D7F2D" w14:paraId="339EA7B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p w:rsidRPr="00ED0B4B" w:rsidR="001D7F2D" w:rsidRDefault="001D7F2D" w14:paraId="6895EFA0" w14:textId="77777777">
      <w:pPr>
        <w:rPr>
          <w:rFonts w:ascii="Arial" w:hAnsi="Arial" w:eastAsia="Arial" w:cs="Arial"/>
          <w:bCs/>
          <w:sz w:val="22"/>
          <w:szCs w:val="22"/>
          <w:lang w:val="pl-PL"/>
        </w:rPr>
      </w:pPr>
    </w:p>
    <w:p w:rsidR="00470958" w:rsidP="00470958" w:rsidRDefault="00470958" w14:paraId="5B16B187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:rsidRPr="00FF4291" w:rsidR="001D7F2D" w:rsidRDefault="001D7F2D" w14:paraId="10A5712C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9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5D2424" w:rsidTr="5F9934E2" w14:paraId="291449E8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F4291" w:rsidR="005D2424" w:rsidP="005D2424" w:rsidRDefault="005D2424" w14:paraId="35F35264" w14:textId="77777777">
            <w:pPr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52ACA303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FF4291" w:rsidR="005D2424" w:rsidP="005D2424" w:rsidRDefault="005D2424" w14:paraId="43F69E6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6726C57B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4291">
              <w:rPr>
                <w:rFonts w:ascii="Arial" w:hAnsi="Arial" w:cs="Arial"/>
                <w:sz w:val="20"/>
                <w:szCs w:val="20"/>
                <w:lang w:val="pl-PL"/>
              </w:rPr>
              <w:t>Ćwiczenia w szkol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572DC2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27456D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3433BF4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03D225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045A4104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157CE3CA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733B6BBC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9A103B5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41180CB2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5D2424" w:rsidP="005D2424" w:rsidRDefault="005D2424" w14:paraId="52ABEF9D" w14:textId="77777777">
            <w:pPr>
              <w:snapToGrid w:val="0"/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E15199" w:rsidTr="5F9934E2" w14:paraId="75139F1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A640407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9FB439B" w14:textId="26507B2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D5A96" w14:textId="2758C5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3691F0F" w14:textId="4956B719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2D951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29A66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E190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60B41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6E8CC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BF9A8D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3CFC47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24B1843E" w14:textId="3C385E7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492B0508" w14:textId="74B0AA0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26CDAD4" w14:textId="4FBE7454">
            <w:pPr>
              <w:rPr>
                <w:rFonts w:ascii="Arial" w:hAnsi="Arial" w:eastAsia="Arial" w:cs="Arial"/>
                <w:sz w:val="22"/>
                <w:szCs w:val="22"/>
              </w:rPr>
            </w:pPr>
            <w:r w:rsidRPr="00FB325D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1FFAB7A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E15199" w:rsidRDefault="001A5142" w14:paraId="5ECDC20D" w14:textId="3BC83F66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69A625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3BBC440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089B95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7E9957A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BC3F82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813FEC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0221255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4CA2D57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1DE44C6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E15199" w:rsidRDefault="001A5142" w14:paraId="5A53631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C007A0" w14:paraId="4C0DE749" w14:textId="598D0672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E15199" w:rsidRDefault="00C007A0" w14:paraId="4C6ECB9D" w14:textId="38771CC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1A5142" w:rsidP="00E15199" w:rsidRDefault="001A5142" w14:paraId="518615AF" w14:textId="4A19797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1E135B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0CCB891B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7579092" w14:textId="0441608D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5220FB" w14:textId="1393186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AC82568" w14:textId="4F82C444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B4FFA1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63A598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789CF6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CE6C58A" w14:textId="5715C84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2C35032B" w14:textId="404558A9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8C75FC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63B19F3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30351576" w14:textId="123D2FF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7F85109A" w14:textId="4C985A3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EDAE1C0" w14:textId="6F498B21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AB3C22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67B16014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ABFC3BF" w14:textId="2BE2D71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C5401E" w14:textId="0D1B716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F398E8C" w14:textId="66B03D0B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E1E6DEB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06BC1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0DD43B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37BA1D2" w14:textId="79B077CC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FBA82B" w14:textId="1D651481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296F39E9" w14:textId="39DD942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B0D73A4" w14:textId="68A70D8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3E1A25CE" w14:textId="6ED43E3A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0C2937C4" w14:textId="0BC9818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244D0B35" w14:textId="736B638D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6A4A8859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E15199" w14:paraId="1D2C1A1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FF2194F" w14:textId="1A14B9DE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45C1B893" w14:textId="70DA0A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3D2C72E" w14:textId="1222AEC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82FF92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375B43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758F8F86" w14:textId="01F0B59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F81F6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57EB9813" w14:textId="49D0593A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0435FBE7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60D8F15" w14:textId="048A56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C007A0" w14:paraId="7136DB03" w14:textId="5066B7F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607CFFBE" w14:textId="0F84E445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366C0D64" w14:textId="79D70E1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44F3F6D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485DA210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B1F1096" w14:textId="112AC956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CC1C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E80EF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3664B5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664BC6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19C31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019634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90343A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7D477731" w14:textId="0A7210E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39B499F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C007A0" w14:paraId="6083B302" w14:textId="0FABEA94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C007A0" w14:paraId="37772D7E" w14:textId="7835E90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72190579" w14:textId="2772EB83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A5142" w:rsidTr="5F9934E2" w14:paraId="2303D1D3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A5142" w:rsidP="00472838" w:rsidRDefault="001A5142" w14:paraId="22C6DD23" w14:textId="4E0816A0">
            <w:pPr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21E5ACF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18EA1E6" w14:textId="77E3159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7E5C13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431E12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8965E91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BB6C7A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1534F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4E9ED561" w14:textId="58FBE108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3E6CD3A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7000EA09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6E1F4DD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1A5142" w:rsidP="00472838" w:rsidRDefault="001A5142" w14:paraId="41F9DA3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A5142" w:rsidP="00472838" w:rsidRDefault="001A5142" w14:paraId="29364BB9" w14:textId="4E55474F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472838" w:rsidTr="5F9934E2" w14:paraId="32F25984" w14:textId="77777777">
        <w:trPr>
          <w:trHeight w:val="77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472838" w:rsidP="00472838" w:rsidRDefault="00472838" w14:paraId="5E51173A" w14:textId="7777777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D85F38" w:rsidR="00472838" w:rsidP="00472838" w:rsidRDefault="00472838" w14:paraId="67F501B5" w14:textId="49B3F5D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3D4F5D56" w14:textId="5DC14CA7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8BC8B41" w14:textId="57970132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36FC6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2C7CDED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D7CE000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4AAA454D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1A5142" w14:paraId="01318AFF" w14:textId="51F4DD60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64ADFAF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472838" w:rsidP="00472838" w:rsidRDefault="00472838" w14:paraId="018143D4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5713CB25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472838" w:rsidP="00472838" w:rsidRDefault="00472838" w14:paraId="2D652DF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472838" w:rsidP="00472838" w:rsidRDefault="00FB325D" w14:paraId="1DA08A9D" w14:textId="7EC1BBDB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E15199" w:rsidTr="5F9934E2" w14:paraId="386AF8F5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E15199" w:rsidP="00E15199" w:rsidRDefault="00FB325D" w14:paraId="1660E470" w14:textId="1A9B3667">
            <w:pPr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1E285B1B" w14:textId="00AF0293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1A5142" w14:paraId="0D3BDA0D" w14:textId="5BA67F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C28E3E3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7BB5A0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9797ADC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546B2C3A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2E8C92E6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FB325D" w14:paraId="61EC559F" w14:textId="3E60C30E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429DAD52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E15199" w:rsidP="00E15199" w:rsidRDefault="00E15199" w14:paraId="360F0698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797CCCF5" w14:textId="4739BA10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B1E37" w:rsidR="00E15199" w:rsidP="00E15199" w:rsidRDefault="00E15199" w14:paraId="43CFC7BE" w14:textId="77777777">
            <w:pPr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FB325D" w:rsidR="00E15199" w:rsidP="00E15199" w:rsidRDefault="00FB325D" w14:paraId="152E9DDE" w14:textId="6950B465">
            <w:pPr>
              <w:rPr>
                <w:rFonts w:ascii="Arial" w:hAnsi="Arial" w:eastAsia="Arial" w:cs="Arial"/>
                <w:sz w:val="22"/>
                <w:szCs w:val="22"/>
              </w:rPr>
            </w:pPr>
            <w:r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</w:tbl>
    <w:p w:rsidR="001D7F2D" w:rsidRDefault="001D7F2D" w14:paraId="7ADDA864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57A33" w:rsidR="001D7F2D" w:rsidTr="117B1EBB" w14:paraId="7845AEF0" w14:textId="77777777">
        <w:trPr>
          <w:trHeight w:val="955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491F8EB" w14:textId="77777777">
            <w:pPr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FE4535" w:rsidR="00361EE8" w:rsidP="00B63F0C" w:rsidRDefault="00650101" w14:paraId="0F071B2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Sześciostopniowa skala ocen: </w:t>
            </w:r>
          </w:p>
          <w:p w:rsidR="001D59EE" w:rsidP="00B63F0C" w:rsidRDefault="00650101" w14:paraId="02D2D17C" w14:textId="250C2DF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bdb (5.0); +db (4.5); </w:t>
            </w:r>
            <w:r w:rsidRP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>db (4.0); +dst (3.5); dst (3.0); ndst (2.0)</w:t>
            </w:r>
            <w:r w:rsidRPr="00FE4535" w:rsidR="001D59E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</w:t>
            </w:r>
          </w:p>
          <w:p w:rsidR="00FB325D" w:rsidP="00B63F0C" w:rsidRDefault="00FB325D" w14:paraId="5F4B9207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00FB325D" w14:paraId="32AEE753" w14:textId="16C3039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2,0 &lt; 70%</w:t>
            </w:r>
          </w:p>
          <w:p w:rsidR="00FB325D" w:rsidP="00B63F0C" w:rsidRDefault="00FB325D" w14:paraId="526CE4C2" w14:textId="6D67AFF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3,0 od 70%</w:t>
            </w:r>
          </w:p>
          <w:p w:rsidR="00FB325D" w:rsidP="00B63F0C" w:rsidRDefault="00FB325D" w14:paraId="3DD71018" w14:textId="22D35A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3,5 od 76%</w:t>
            </w:r>
          </w:p>
          <w:p w:rsidR="00FB325D" w:rsidP="00B63F0C" w:rsidRDefault="00FB325D" w14:paraId="214C7E4B" w14:textId="23C8A3C4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4,0 od 82%</w:t>
            </w:r>
          </w:p>
          <w:p w:rsidR="00FB325D" w:rsidP="00B63F0C" w:rsidRDefault="00FB325D" w14:paraId="633F4FBF" w14:textId="3F045DA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4,5 od 88%</w:t>
            </w:r>
          </w:p>
          <w:p w:rsidR="00FB325D" w:rsidP="00B63F0C" w:rsidRDefault="00013575" w14:paraId="2588FC6D" w14:textId="17C0D53E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5,0 od 95</w:t>
            </w:r>
            <w:r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%</w:t>
            </w:r>
          </w:p>
          <w:p w:rsidR="00FB325D" w:rsidP="00B63F0C" w:rsidRDefault="00FB325D" w14:paraId="29D566C0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FB325D" w:rsidP="00B63F0C" w:rsidRDefault="72463219" w14:paraId="7AD3A173" w14:textId="1930AEA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5BCD6631">
              <w:rPr>
                <w:rFonts w:ascii="Arial" w:hAnsi="Arial" w:eastAsia="Arial" w:cs="Arial"/>
                <w:sz w:val="20"/>
                <w:szCs w:val="20"/>
                <w:lang w:val="pl-PL"/>
              </w:rPr>
              <w:t>Z</w:t>
            </w:r>
            <w:r w:rsidRPr="5BCD6631" w:rsidR="00D5525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aliczenie 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z przedmiot</w:t>
            </w:r>
            <w:r w:rsidRPr="5BCD6631" w:rsidR="3DBA862B">
              <w:rPr>
                <w:rFonts w:ascii="Arial" w:hAnsi="Arial" w:eastAsia="Arial" w:cs="Arial"/>
                <w:sz w:val="20"/>
                <w:szCs w:val="20"/>
                <w:lang w:val="pl-PL"/>
              </w:rPr>
              <w:t>u możliwe pod warunkiem</w:t>
            </w:r>
            <w:r w:rsidRPr="5BCD6631" w:rsidR="00FB325D">
              <w:rPr>
                <w:rFonts w:ascii="Arial" w:hAnsi="Arial" w:eastAsia="Arial" w:cs="Arial"/>
                <w:sz w:val="20"/>
                <w:szCs w:val="20"/>
                <w:lang w:val="pl-PL"/>
              </w:rPr>
              <w:t>:</w:t>
            </w:r>
          </w:p>
          <w:p w:rsidR="00FB325D" w:rsidP="00B63F0C" w:rsidRDefault="00FB325D" w14:paraId="60AF63B1" w14:textId="401694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- zda</w:t>
            </w:r>
            <w:r w:rsidRPr="04406299" w:rsidR="034FEE9B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wszystki</w:t>
            </w:r>
            <w:r w:rsidRPr="04406299" w:rsidR="79F4EB71">
              <w:rPr>
                <w:rFonts w:ascii="Arial" w:hAnsi="Arial" w:eastAsia="Arial" w:cs="Arial"/>
                <w:sz w:val="20"/>
                <w:szCs w:val="20"/>
                <w:lang w:val="pl-PL"/>
              </w:rPr>
              <w:t>ch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kolokwi</w:t>
            </w:r>
            <w:r w:rsidRPr="04406299" w:rsidR="7188D973">
              <w:rPr>
                <w:rFonts w:ascii="Arial" w:hAnsi="Arial" w:eastAsia="Arial" w:cs="Arial"/>
                <w:sz w:val="20"/>
                <w:szCs w:val="20"/>
                <w:lang w:val="pl-PL"/>
              </w:rPr>
              <w:t>ów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cz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ąstkow</w:t>
            </w:r>
            <w:r w:rsidRPr="04406299" w:rsidR="03300EFC">
              <w:rPr>
                <w:rFonts w:ascii="Arial" w:hAnsi="Arial" w:eastAsia="Arial" w:cs="Arial"/>
                <w:sz w:val="20"/>
                <w:szCs w:val="20"/>
                <w:lang w:val="pl-PL"/>
              </w:rPr>
              <w:t>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 trakcie semestru</w:t>
            </w:r>
            <w:r w:rsidRPr="04406299" w:rsidR="47E3433E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z możliwością jednorazowej poprawy każdego z nich,</w:t>
            </w:r>
          </w:p>
          <w:p w:rsidR="00FB325D" w:rsidP="00B63F0C" w:rsidRDefault="00FB325D" w14:paraId="5C3E6B55" w14:textId="303B15BB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- </w:t>
            </w:r>
            <w:r w:rsidRPr="04406299" w:rsidR="1E2722F0">
              <w:rPr>
                <w:rFonts w:ascii="Arial" w:hAnsi="Arial" w:eastAsia="Arial" w:cs="Arial"/>
                <w:sz w:val="20"/>
                <w:szCs w:val="20"/>
                <w:lang w:val="pl-PL"/>
              </w:rPr>
              <w:t>aktywnego udziału w z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ajęciach (</w:t>
            </w:r>
            <w:r w:rsidRPr="04406299" w:rsidR="103D800C">
              <w:rPr>
                <w:rFonts w:ascii="Arial" w:hAnsi="Arial" w:eastAsia="Arial" w:cs="Arial"/>
                <w:sz w:val="20"/>
                <w:szCs w:val="20"/>
                <w:lang w:val="pl-PL"/>
              </w:rPr>
              <w:t>co najmniej 70% obecności)</w:t>
            </w:r>
            <w:r w:rsidRPr="04406299" w:rsidR="605B5CAC">
              <w:rPr>
                <w:rFonts w:ascii="Arial" w:hAnsi="Arial" w:eastAsia="Arial" w:cs="Arial"/>
                <w:sz w:val="20"/>
                <w:szCs w:val="20"/>
                <w:lang w:val="pl-PL"/>
              </w:rPr>
              <w:t>,</w:t>
            </w:r>
          </w:p>
          <w:p w:rsidRPr="00FB325D" w:rsidR="00810E78" w:rsidP="00B63F0C" w:rsidRDefault="00FB325D" w14:paraId="33BA1395" w14:textId="75CC4033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lastRenderedPageBreak/>
              <w:t>- regularn</w:t>
            </w:r>
            <w:r w:rsidRPr="04406299" w:rsidR="491C9837">
              <w:rPr>
                <w:rFonts w:ascii="Arial" w:hAnsi="Arial" w:eastAsia="Arial" w:cs="Arial"/>
                <w:sz w:val="20"/>
                <w:szCs w:val="20"/>
                <w:lang w:val="pl-PL"/>
              </w:rPr>
              <w:t>ego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wywiązywa</w:t>
            </w:r>
            <w:r w:rsidRPr="04406299" w:rsidR="6AB6C77E">
              <w:rPr>
                <w:rFonts w:ascii="Arial" w:hAnsi="Arial" w:eastAsia="Arial" w:cs="Arial"/>
                <w:sz w:val="20"/>
                <w:szCs w:val="20"/>
                <w:lang w:val="pl-PL"/>
              </w:rPr>
              <w:t>nia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 się z </w:t>
            </w:r>
            <w:r w:rsidRPr="04406299" w:rsidR="2CF99867"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ewentualnych </w:t>
            </w:r>
            <w:r w:rsidRPr="04406299">
              <w:rPr>
                <w:rFonts w:ascii="Arial" w:hAnsi="Arial" w:eastAsia="Arial" w:cs="Arial"/>
                <w:sz w:val="20"/>
                <w:szCs w:val="20"/>
                <w:lang w:val="pl-PL"/>
              </w:rPr>
              <w:t>prac domowych</w:t>
            </w:r>
            <w:r w:rsidRPr="04406299" w:rsidR="003C5C8C">
              <w:rPr>
                <w:rFonts w:ascii="Arial" w:hAnsi="Arial" w:eastAsia="Arial" w:cs="Arial"/>
                <w:sz w:val="20"/>
                <w:szCs w:val="20"/>
                <w:lang w:val="pl-PL"/>
              </w:rPr>
              <w:t>.</w:t>
            </w:r>
          </w:p>
          <w:p w:rsidRPr="00FB325D" w:rsidR="00810E78" w:rsidP="00B63F0C" w:rsidRDefault="00810E78" w14:paraId="5C8BE5C9" w14:textId="32E72015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="00810E78" w:rsidP="00B63F0C" w:rsidRDefault="2D0FC75F" w14:paraId="13B46DF8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niespełnienia któregoś z wymogów, konieczność przystąpienia do poprawko</w:t>
            </w:r>
            <w:r w:rsidRPr="117B1EBB" w:rsidR="5E5C660B">
              <w:rPr>
                <w:rFonts w:ascii="Arial" w:hAnsi="Arial" w:eastAsia="Arial" w:cs="Arial"/>
                <w:sz w:val="20"/>
                <w:szCs w:val="20"/>
                <w:lang w:val="pl-PL"/>
              </w:rPr>
              <w:t>w</w:t>
            </w:r>
            <w:r w:rsidRPr="117B1EBB">
              <w:rPr>
                <w:rFonts w:ascii="Arial" w:hAnsi="Arial" w:eastAsia="Arial" w:cs="Arial"/>
                <w:sz w:val="20"/>
                <w:szCs w:val="20"/>
                <w:lang w:val="pl-PL"/>
              </w:rPr>
              <w:t>ego kolokwium zaliczeniowego z całego semestru.</w:t>
            </w:r>
          </w:p>
          <w:p w:rsidR="00C007A0" w:rsidP="00B63F0C" w:rsidRDefault="00C007A0" w14:paraId="0BEB89AE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C007A0" w:rsidR="00C007A0" w:rsidP="00C007A0" w:rsidRDefault="00C007A0" w14:paraId="6DE4D139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Po zdobyciu zaliczenia, studenci podchodzą do egzaminu pisemnego, a po jego zdaniu, również do egzaminu ustnego.</w:t>
            </w:r>
          </w:p>
          <w:p w:rsidRPr="00C007A0" w:rsidR="00C007A0" w:rsidP="00C007A0" w:rsidRDefault="00C007A0" w14:paraId="7E3B7C1A" w14:textId="77777777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FB325D" w:rsidR="00C007A0" w:rsidP="00C007A0" w:rsidRDefault="00C007A0" w14:paraId="1E7E8F21" w14:textId="4B14F026">
            <w:pPr>
              <w:spacing w:before="57" w:after="57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C007A0">
              <w:rPr>
                <w:rFonts w:ascii="Arial" w:hAnsi="Arial" w:eastAsia="Arial" w:cs="Arial"/>
                <w:sz w:val="20"/>
                <w:szCs w:val="20"/>
                <w:lang w:val="pl-PL"/>
              </w:rPr>
              <w:t>W przypadku niezdania jednej części egzaminu, student podchodzi do obu części egzaminu w sesji poprawkowej.</w:t>
            </w:r>
          </w:p>
        </w:tc>
      </w:tr>
    </w:tbl>
    <w:p w:rsidRPr="001D59EE" w:rsidR="001D7F2D" w:rsidRDefault="001D7F2D" w14:paraId="2455381B" w14:textId="703D4DEC">
      <w:pPr>
        <w:rPr>
          <w:rFonts w:ascii="Arial" w:hAnsi="Arial" w:eastAsia="Arial" w:cs="Arial"/>
          <w:sz w:val="22"/>
          <w:szCs w:val="22"/>
          <w:lang w:val="pl-PL"/>
        </w:rPr>
      </w:pPr>
    </w:p>
    <w:p w:rsidRPr="001D59EE" w:rsidR="001D7F2D" w:rsidRDefault="001D7F2D" w14:paraId="745634A7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b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957A33" w:rsidR="001D7F2D" w:rsidTr="08A4FD31" w14:paraId="08184741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2A2EEA7F" w14:textId="77777777">
            <w:pPr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957A33" w:rsidR="00957A33" w:rsidP="00957A33" w:rsidRDefault="00957A33" w14:paraId="2AF4C68E" w14:textId="77777777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  <w:bookmarkStart w:name="_GoBack" w:id="0"/>
            <w:bookmarkEnd w:id="0"/>
          </w:p>
          <w:p w:rsidRPr="00957A33" w:rsidR="00957A33" w:rsidP="00957A33" w:rsidRDefault="00957A33" w14:paraId="0B71F49B" w14:textId="77777777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5354F8" w:rsidR="00770445" w:rsidP="00957A33" w:rsidRDefault="00957A33" w14:paraId="64E6DF7A" w14:textId="5B979798">
            <w:pPr>
              <w:widowControl/>
              <w:spacing w:before="100" w:after="10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E</w:t>
            </w: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gzamin końcowy od</w:t>
            </w:r>
            <w:r w:rsidRPr="00957A33">
              <w:rPr>
                <w:rFonts w:ascii="Arial" w:hAnsi="Arial" w:eastAsia="Arial" w:cs="Arial"/>
                <w:sz w:val="20"/>
                <w:szCs w:val="20"/>
                <w:lang w:val="pl-PL"/>
              </w:rPr>
              <w:t>bywa się stacjonarnie.</w:t>
            </w:r>
          </w:p>
        </w:tc>
      </w:tr>
    </w:tbl>
    <w:p w:rsidRPr="00470958" w:rsidR="009F2D6A" w:rsidRDefault="009F2D6A" w14:paraId="4C7CED10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470958" w:rsidR="009F2D6A" w:rsidRDefault="009F2D6A" w14:paraId="6F9F6264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9F2D6A" w:rsidP="009F2D6A" w:rsidRDefault="009F2D6A" w14:paraId="508E7F87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9F2D6A" w:rsidP="009F2D6A" w:rsidRDefault="009F2D6A" w14:paraId="05BF38C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2"/>
      </w:tblGrid>
      <w:tr w:rsidRPr="00D5525E" w:rsidR="009F2D6A" w:rsidTr="4A9ED46D" w14:paraId="6220D9ED" w14:textId="77777777">
        <w:trPr>
          <w:trHeight w:val="1136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</w:tcPr>
          <w:p w:rsidRPr="00912092" w:rsidR="009F2D6A" w:rsidP="08A4FD31" w:rsidRDefault="009F2D6A" w14:paraId="13F22939" w14:textId="19524430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B1304" w:rsidR="1161B8E1" w:rsidP="08A4FD31" w:rsidRDefault="1161B8E1" w14:paraId="6687DFDA" w14:textId="4D5ACD7E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4A9ED46D" w:rsidR="1161B8E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>Słownictwo odpowiadające poziomowi A</w:t>
            </w:r>
            <w:r w:rsidRPr="4A9ED46D" w:rsidR="0037266A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>2/B1</w:t>
            </w:r>
            <w:r w:rsidRPr="4A9ED46D" w:rsidR="1161B8E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związane</w:t>
            </w:r>
            <w:r w:rsidRPr="4A9ED46D" w:rsidR="33CD83F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>, przykładowo,</w:t>
            </w:r>
            <w:r w:rsidRPr="4A9ED46D" w:rsidR="1161B8E1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-PL"/>
              </w:rPr>
              <w:t xml:space="preserve"> z następującymi tematami:</w:t>
            </w:r>
          </w:p>
          <w:p w:rsidRPr="008B1304" w:rsidR="08A4FD31" w:rsidP="08A4FD31" w:rsidRDefault="08A4FD31" w14:paraId="6D242091" w14:textId="7A043691">
            <w:p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  <w:p w:rsidRPr="008B1304" w:rsidR="000D148B" w:rsidP="08A4FD31" w:rsidRDefault="000D148B" w14:paraId="4E05263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Podstawowe zwroty; człowiek i rodzina.</w:t>
            </w:r>
          </w:p>
          <w:p w:rsidRPr="008B1304" w:rsidR="000D148B" w:rsidP="08A4FD31" w:rsidRDefault="000D148B" w14:paraId="36992072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miasta i wskazywanie drogi.</w:t>
            </w:r>
          </w:p>
          <w:p w:rsidRPr="008B1304" w:rsidR="000D148B" w:rsidP="08A4FD31" w:rsidRDefault="000D148B" w14:paraId="2B7E7BEC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domu i pokoju.</w:t>
            </w:r>
          </w:p>
          <w:p w:rsidRPr="008B1304" w:rsidR="000D148B" w:rsidP="08A4FD31" w:rsidRDefault="000D148B" w14:paraId="2E64E3A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Życie codzienne.</w:t>
            </w:r>
          </w:p>
          <w:p w:rsidRPr="008B1304" w:rsidR="000D148B" w:rsidP="08A4FD31" w:rsidRDefault="000D148B" w14:paraId="6F7E4C1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Hobby i czas wolny.</w:t>
            </w:r>
          </w:p>
          <w:p w:rsidRPr="008B1304" w:rsidR="000D148B" w:rsidP="08A4FD31" w:rsidRDefault="000D148B" w14:paraId="5B3AFB8E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Transport i komunikacja miejska.</w:t>
            </w:r>
          </w:p>
          <w:p w:rsidRPr="008B1304" w:rsidR="000D148B" w:rsidP="08A4FD31" w:rsidRDefault="000D148B" w14:paraId="00D15CB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Pogoda.</w:t>
            </w:r>
          </w:p>
          <w:p w:rsidRPr="008B1304" w:rsidR="000D148B" w:rsidP="08A4FD31" w:rsidRDefault="000D148B" w14:paraId="7ADEA20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Opis osób.</w:t>
            </w:r>
          </w:p>
          <w:p w:rsidRPr="008B1304" w:rsidR="000D148B" w:rsidP="08A4FD31" w:rsidRDefault="000D148B" w14:paraId="49FC0187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Zdrowie i wizyta u lekarza.</w:t>
            </w:r>
          </w:p>
          <w:p w:rsidRPr="008B1304" w:rsidR="000D148B" w:rsidP="08A4FD31" w:rsidRDefault="000D148B" w14:paraId="63D3629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Jedzenie i napoje.</w:t>
            </w:r>
          </w:p>
          <w:p w:rsidRPr="008B1304" w:rsidR="000D148B" w:rsidP="08A4FD31" w:rsidRDefault="000D148B" w14:paraId="3F7A5728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Zakupy.</w:t>
            </w:r>
          </w:p>
          <w:p w:rsidRPr="008B1304" w:rsidR="000D148B" w:rsidP="08A4FD31" w:rsidRDefault="000D148B" w14:paraId="536E6F9F" w14:textId="77777777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Wybrane zagadnienia kulturowe.</w:t>
            </w:r>
          </w:p>
          <w:p w:rsidRPr="000D148B" w:rsidR="00366FDB" w:rsidP="000D148B" w:rsidRDefault="00366FDB" w14:paraId="0AAB2115" w14:textId="1FBA6D70">
            <w:pPr>
              <w:jc w:val="both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</w:tr>
    </w:tbl>
    <w:p w:rsidR="009F2D6A" w:rsidP="009F2D6A" w:rsidRDefault="009F2D6A" w14:paraId="215534E3" w14:textId="77777777">
      <w:pPr>
        <w:rPr>
          <w:rFonts w:ascii="Arial" w:hAnsi="Arial" w:cs="Arial"/>
          <w:sz w:val="22"/>
          <w:szCs w:val="16"/>
          <w:lang w:val="pl-PL" w:eastAsia="pl-PL"/>
        </w:rPr>
      </w:pPr>
    </w:p>
    <w:p w:rsidRPr="00366FDB" w:rsidR="009F2D6A" w:rsidP="009F2D6A" w:rsidRDefault="009F2D6A" w14:paraId="5CDAAF7F" w14:textId="77777777">
      <w:pPr>
        <w:rPr>
          <w:rFonts w:ascii="Arial" w:hAnsi="Arial" w:cs="Arial"/>
          <w:sz w:val="22"/>
          <w:szCs w:val="22"/>
          <w:lang w:val="pl-PL"/>
        </w:rPr>
      </w:pPr>
    </w:p>
    <w:p w:rsidRPr="009F2D6A" w:rsidR="001D7F2D" w:rsidRDefault="00650101" w14:paraId="4C8B7C78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podstawowej</w:t>
      </w:r>
    </w:p>
    <w:p w:rsidRPr="009F2D6A" w:rsidR="001D7F2D" w:rsidRDefault="001D7F2D" w14:paraId="1E32DF90" w14:textId="77777777">
      <w:pPr>
        <w:rPr>
          <w:rFonts w:ascii="Arial" w:hAnsi="Arial" w:eastAsia="Arial" w:cs="Arial"/>
          <w:bCs/>
          <w:szCs w:val="22"/>
        </w:rPr>
      </w:pPr>
    </w:p>
    <w:tbl>
      <w:tblPr>
        <w:tblStyle w:val="ad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957A33" w:rsidR="001D7F2D" w:rsidTr="08A4FD31" w14:paraId="0679A41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0D148B" w:rsidP="000D148B" w:rsidRDefault="000D148B" w14:paraId="5ABE0C1D" w14:textId="7777777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  <w:p w:rsidRPr="008B1304" w:rsidR="0037266A" w:rsidP="0037266A" w:rsidRDefault="000D148B" w14:paraId="13D86065" w14:textId="77777777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 xml:space="preserve">Tavares, Ana (2012): </w:t>
            </w:r>
            <w:r w:rsidRPr="008B1304">
              <w:rPr>
                <w:rFonts w:ascii="Arial" w:hAnsi="Arial" w:cs="Arial"/>
                <w:i/>
                <w:iCs/>
                <w:sz w:val="20"/>
                <w:szCs w:val="20"/>
                <w:lang w:val="pt-PT"/>
              </w:rPr>
              <w:t>Português XXI Livro do Aluno Nova Edição 1</w:t>
            </w: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8B1304" w:rsidR="0037266A" w:rsidP="0037266A" w:rsidRDefault="0037266A" w14:paraId="0E4CE687" w14:textId="6EF6C5F9">
            <w:pPr>
              <w:widowControl/>
              <w:numPr>
                <w:ilvl w:val="0"/>
                <w:numId w:val="3"/>
              </w:numPr>
              <w:ind w:hanging="360"/>
              <w:rPr>
                <w:rFonts w:ascii="Arial" w:hAnsi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cs="Arial"/>
                <w:sz w:val="20"/>
                <w:szCs w:val="20"/>
                <w:lang w:val="pt-PT"/>
              </w:rPr>
              <w:t>Tavares, Ana (2011): Português XXI Livro do Aluno 2, Lidel - Edições Técnicas, Lda.</w:t>
            </w:r>
          </w:p>
          <w:p w:rsidRPr="000D148B" w:rsidR="000D148B" w:rsidP="000D148B" w:rsidRDefault="000D148B" w14:paraId="683CFB18" w14:textId="48CF7B67">
            <w:pPr>
              <w:widowControl/>
              <w:rPr>
                <w:rFonts w:ascii="Arial" w:hAnsi="Arial" w:cs="Arial"/>
                <w:sz w:val="22"/>
                <w:szCs w:val="22"/>
                <w:lang w:val="pt-PT"/>
              </w:rPr>
            </w:pPr>
          </w:p>
        </w:tc>
      </w:tr>
    </w:tbl>
    <w:p w:rsidRPr="00A96F0B" w:rsidR="001D7F2D" w:rsidRDefault="001D7F2D" w14:paraId="0399783A" w14:textId="77777777">
      <w:pPr>
        <w:rPr>
          <w:rFonts w:ascii="Arial" w:hAnsi="Arial" w:eastAsia="Arial" w:cs="Arial"/>
          <w:bCs/>
          <w:sz w:val="22"/>
          <w:szCs w:val="22"/>
          <w:lang w:val="pt-PT"/>
        </w:rPr>
      </w:pPr>
    </w:p>
    <w:p w:rsidR="001D7F2D" w:rsidRDefault="00650101" w14:paraId="31A6096F" w14:textId="77777777">
      <w:pPr>
        <w:rPr>
          <w:rFonts w:ascii="Arial" w:hAnsi="Arial" w:eastAsia="Arial" w:cs="Arial"/>
          <w:bCs/>
          <w:sz w:val="22"/>
          <w:szCs w:val="22"/>
        </w:rPr>
      </w:pPr>
      <w:r w:rsidRPr="009F2D6A">
        <w:rPr>
          <w:rFonts w:ascii="Arial" w:hAnsi="Arial" w:eastAsia="Arial" w:cs="Arial"/>
          <w:bCs/>
          <w:sz w:val="22"/>
          <w:szCs w:val="22"/>
        </w:rPr>
        <w:t>Wykaz literatury uzupełniającej</w:t>
      </w:r>
    </w:p>
    <w:p w:rsidR="009F2D6A" w:rsidRDefault="009F2D6A" w14:paraId="49C4C249" w14:textId="77777777">
      <w:pPr>
        <w:rPr>
          <w:rFonts w:ascii="Arial" w:hAnsi="Arial" w:eastAsia="Arial" w:cs="Arial"/>
          <w:sz w:val="22"/>
          <w:szCs w:val="22"/>
        </w:rPr>
      </w:pPr>
    </w:p>
    <w:tbl>
      <w:tblPr>
        <w:tblStyle w:val="ae"/>
        <w:tblW w:w="9801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801"/>
      </w:tblGrid>
      <w:tr w:rsidRPr="00C1068A" w:rsidR="001D7F2D" w:rsidTr="20D2A1B2" w14:paraId="36D99B6A" w14:textId="77777777">
        <w:trPr>
          <w:trHeight w:val="2905"/>
        </w:trPr>
        <w:tc>
          <w:tcPr>
            <w:tcW w:w="980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Pr="00C1068A" w:rsidR="009F2D6A" w:rsidP="009F2D6A" w:rsidRDefault="009F2D6A" w14:paraId="1C5E57FE" w14:textId="77777777">
            <w:pPr>
              <w:widowControl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:rsidRPr="008B1304" w:rsidR="000D148B" w:rsidP="000D148B" w:rsidRDefault="000D148B" w14:paraId="13908594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Tavares, Ana (2003):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2"/>
                <w:lang w:val="pt-PT"/>
              </w:rPr>
              <w:t>Português XXI Caderno de Exercícios 1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Lidel - Edições Técnicas, Lda.</w:t>
            </w:r>
          </w:p>
          <w:p w:rsidRPr="008B1304" w:rsidR="000D148B" w:rsidP="000D148B" w:rsidRDefault="000D148B" w14:paraId="2A61328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Oliveira, Carla; Ballmann, Maria José; Coelho, Maria Luísa: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Aprender português 1 Níveis A1/A2. Curso inicial de língua portuguesa para estrangeiros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Texto Editores</w:t>
            </w:r>
          </w:p>
          <w:p w:rsidRPr="008B1304" w:rsidR="000D148B" w:rsidP="000D148B" w:rsidRDefault="000D148B" w14:paraId="6DDCC5AD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Romualdo, Carlos; Dias, José Carlos (2011):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Portugalski w ćwiczeniach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Wydawnictwo Edgard</w:t>
            </w:r>
          </w:p>
          <w:p w:rsidRPr="008B1304" w:rsidR="000D148B" w:rsidP="000D148B" w:rsidRDefault="000D148B" w14:paraId="49986D1E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 xml:space="preserve">Santos, Ana Cristina; Santos, Carlos; Didier, Filipa; Costa, Paula (2011):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t-PT"/>
              </w:rPr>
              <w:t>Passo a passo... em português. Língua portuguesa Módulo I – Iniciação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t-PT"/>
              </w:rPr>
              <w:t>, IPOR</w:t>
            </w:r>
          </w:p>
          <w:p w:rsidRPr="008B1304" w:rsidR="000D148B" w:rsidP="000D148B" w:rsidRDefault="000D148B" w14:paraId="779EE7B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2"/>
                <w:lang w:val="pl-PL"/>
              </w:rPr>
              <w:t xml:space="preserve">Machado, Piotr (2007), </w:t>
            </w:r>
            <w:r w:rsidRPr="008B1304">
              <w:rPr>
                <w:rFonts w:ascii="Arial" w:hAnsi="Arial" w:eastAsia="Arial" w:cs="Arial"/>
                <w:i/>
                <w:sz w:val="20"/>
                <w:szCs w:val="22"/>
                <w:lang w:val="pl-PL"/>
              </w:rPr>
              <w:t>Portugalski. Kurs podstawowy</w:t>
            </w:r>
            <w:r w:rsidRPr="008B1304">
              <w:rPr>
                <w:rFonts w:ascii="Arial" w:hAnsi="Arial" w:eastAsia="Arial" w:cs="Arial"/>
                <w:sz w:val="20"/>
                <w:szCs w:val="22"/>
                <w:lang w:val="pl-PL"/>
              </w:rPr>
              <w:t>, Warszawa: Edgard</w:t>
            </w:r>
          </w:p>
          <w:p w:rsidRPr="008B1304" w:rsidR="000D148B" w:rsidP="000D148B" w:rsidRDefault="000D148B" w14:paraId="262B82AA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Oliveira Slade, Rejane de; Almeida, Marta; Jackson Elizabeth (2011):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Bom Dia, Brasil: 3rd Edition of Português Para Estrangeiros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, Yale University Press</w:t>
            </w:r>
          </w:p>
          <w:p w:rsidRPr="008B1304" w:rsidR="000D148B" w:rsidP="000D148B" w:rsidRDefault="000D148B" w14:paraId="6E4075EB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0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Coimbra, Olga Mata; Coimbra Isabel (2004):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Gramática Ativa 1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, Lidel - Edições Técnicas, Lda.</w:t>
            </w:r>
          </w:p>
          <w:p w:rsidRPr="008B1304" w:rsidR="000D148B" w:rsidP="000D148B" w:rsidRDefault="000D148B" w14:paraId="39F8A11F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wybrane artykuły internetowe i z czasopism (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Volta ao Mundo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Visão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,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Guia do Estudante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>)</w:t>
            </w:r>
          </w:p>
          <w:p w:rsidRPr="008B1304" w:rsidR="000D148B" w:rsidP="000D148B" w:rsidRDefault="000D148B" w14:paraId="1249F9B5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audio opublikowane w Internecie (podcasty, vlogi, radio)</w:t>
            </w:r>
          </w:p>
          <w:p w:rsidRPr="008B1304" w:rsidR="000D148B" w:rsidP="000D148B" w:rsidRDefault="000D148B" w14:paraId="3AFD4742" w14:textId="77777777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t-PT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słownik internetowy </w:t>
            </w:r>
            <w:r w:rsidRPr="008B1304">
              <w:rPr>
                <w:rFonts w:ascii="Arial" w:hAnsi="Arial" w:eastAsia="Arial" w:cs="Arial"/>
                <w:i/>
                <w:iCs/>
                <w:sz w:val="20"/>
                <w:szCs w:val="20"/>
                <w:lang w:val="pt-PT"/>
              </w:rPr>
              <w:t>Dicionário Priberam da Língua Portuguesa</w:t>
            </w:r>
            <w:r w:rsidRPr="008B1304">
              <w:rPr>
                <w:rFonts w:ascii="Arial" w:hAnsi="Arial" w:eastAsia="Arial" w:cs="Arial"/>
                <w:sz w:val="20"/>
                <w:szCs w:val="20"/>
                <w:lang w:val="pt-PT"/>
              </w:rPr>
              <w:t xml:space="preserve"> </w:t>
            </w:r>
            <w:hyperlink r:id="rId11">
              <w:r w:rsidRPr="008B1304">
                <w:rPr>
                  <w:rStyle w:val="Hipercze"/>
                  <w:rFonts w:ascii="Arial" w:hAnsi="Arial" w:eastAsia="Arial" w:cs="Arial"/>
                  <w:sz w:val="20"/>
                  <w:szCs w:val="20"/>
                  <w:lang w:val="pt-PT"/>
                </w:rPr>
                <w:t>https://dicionario.priberam.org</w:t>
              </w:r>
            </w:hyperlink>
          </w:p>
          <w:p w:rsidRPr="00C1068A" w:rsidR="00C1068A" w:rsidP="000D148B" w:rsidRDefault="000D148B" w14:paraId="62C190B7" w14:textId="21A372CA">
            <w:pPr>
              <w:widowControl/>
              <w:numPr>
                <w:ilvl w:val="0"/>
                <w:numId w:val="3"/>
              </w:numPr>
              <w:spacing w:line="480" w:lineRule="auto"/>
              <w:ind w:left="360" w:firstLine="6"/>
              <w:rPr>
                <w:rFonts w:ascii="Arial" w:hAnsi="Arial" w:eastAsia="Arial" w:cs="Arial"/>
                <w:sz w:val="20"/>
                <w:szCs w:val="22"/>
                <w:lang w:val="pl-PL"/>
              </w:rPr>
            </w:pPr>
            <w:r w:rsidRPr="008B1304">
              <w:rPr>
                <w:rFonts w:ascii="Arial" w:hAnsi="Arial" w:eastAsia="Arial" w:cs="Arial"/>
                <w:sz w:val="20"/>
                <w:szCs w:val="20"/>
                <w:lang w:val="pl-PL"/>
              </w:rPr>
              <w:t>materiały przygotowywane przez prowadzącego</w:t>
            </w:r>
          </w:p>
        </w:tc>
      </w:tr>
    </w:tbl>
    <w:p w:rsidR="00346BE5" w:rsidRDefault="00346BE5" w14:paraId="552C10AA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1BE00B3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7D1C27EE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F736D6" w:rsidRDefault="00F736D6" w14:paraId="2FA1AD9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3C34D092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5132354C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="00835C6B" w:rsidRDefault="00835C6B" w14:paraId="4C902E27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C1068A" w:rsidR="00835C6B" w:rsidRDefault="00835C6B" w14:paraId="5247739F" w14:textId="77777777">
      <w:pPr>
        <w:rPr>
          <w:rFonts w:ascii="Arial" w:hAnsi="Arial" w:eastAsia="Arial" w:cs="Arial"/>
          <w:b/>
          <w:sz w:val="22"/>
          <w:szCs w:val="22"/>
          <w:lang w:val="pl-PL"/>
        </w:rPr>
      </w:pPr>
    </w:p>
    <w:p w:rsidRPr="00FE4535" w:rsidR="001D7F2D" w:rsidRDefault="00650101" w14:paraId="16883DD3" w14:textId="77777777">
      <w:pPr>
        <w:rPr>
          <w:rFonts w:ascii="Arial" w:hAnsi="Arial" w:eastAsia="Arial" w:cs="Arial"/>
          <w:sz w:val="22"/>
          <w:szCs w:val="22"/>
          <w:lang w:val="pl-PL"/>
        </w:rPr>
      </w:pPr>
      <w:r w:rsidRPr="00FE4535">
        <w:rPr>
          <w:rFonts w:ascii="Arial" w:hAnsi="Arial" w:eastAsia="Arial" w:cs="Arial"/>
          <w:b/>
          <w:sz w:val="22"/>
          <w:szCs w:val="22"/>
          <w:lang w:val="pl-PL"/>
        </w:rPr>
        <w:t>Bilans godzinowy zgodny z CNPS (Całkowity Nakład Pracy Studenta)</w:t>
      </w:r>
    </w:p>
    <w:p w:rsidRPr="00FE4535" w:rsidR="001D7F2D" w:rsidRDefault="001D7F2D" w14:paraId="03B888FE" w14:textId="77777777">
      <w:pPr>
        <w:rPr>
          <w:rFonts w:ascii="Arial" w:hAnsi="Arial" w:eastAsia="Arial" w:cs="Arial"/>
          <w:sz w:val="22"/>
          <w:szCs w:val="22"/>
          <w:lang w:val="pl-PL"/>
        </w:rPr>
      </w:pPr>
    </w:p>
    <w:tbl>
      <w:tblPr>
        <w:tblStyle w:val="af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D7F2D" w:rsidTr="5F9934E2" w14:paraId="3A56BEE7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596C3ABC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8161C8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1D7F2D" w14:paraId="735260C1" w14:textId="7777777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D7F2D" w:rsidTr="5F9934E2" w14:paraId="558F1CC7" w14:textId="77777777">
        <w:trPr>
          <w:trHeight w:val="320"/>
        </w:trPr>
        <w:tc>
          <w:tcPr>
            <w:tcW w:w="2766" w:type="dxa"/>
            <w:vMerge/>
            <w:vAlign w:val="center"/>
          </w:tcPr>
          <w:p w:rsidR="001D7F2D" w:rsidRDefault="001D7F2D" w14:paraId="2CE68840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650101" w14:paraId="2305BB0B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0A441D1" w14:paraId="2DE56CE3" w14:textId="36419977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40</w:t>
            </w:r>
          </w:p>
        </w:tc>
      </w:tr>
      <w:tr w:rsidR="001D7F2D" w:rsidTr="5F9934E2" w14:paraId="293FAD4C" w14:textId="77777777">
        <w:trPr>
          <w:trHeight w:val="660"/>
        </w:trPr>
        <w:tc>
          <w:tcPr>
            <w:tcW w:w="2766" w:type="dxa"/>
            <w:vMerge/>
            <w:vAlign w:val="center"/>
          </w:tcPr>
          <w:p w:rsidR="001D7F2D" w:rsidRDefault="001D7F2D" w14:paraId="6E4FCFBD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6E17083" w14:textId="77777777">
            <w:pPr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RDefault="05D9DD9E" w14:paraId="11A605F8" w14:textId="530A89D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F9934E2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Pr="004E51C7" w:rsidR="001D7F2D" w:rsidTr="5F9934E2" w14:paraId="4720449F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AE80AEA" w14:textId="77777777">
            <w:pPr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02F75F5F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6B1896" w:rsidR="001D7F2D" w:rsidP="00346BE5" w:rsidRDefault="000D148B" w14:paraId="67126101" w14:textId="07E11413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1</w:t>
            </w:r>
          </w:p>
        </w:tc>
      </w:tr>
      <w:tr w:rsidR="001D7F2D" w:rsidTr="5F9934E2" w14:paraId="4F7DA9EE" w14:textId="77777777">
        <w:trPr>
          <w:trHeight w:val="700"/>
        </w:trPr>
        <w:tc>
          <w:tcPr>
            <w:tcW w:w="2766" w:type="dxa"/>
            <w:vMerge/>
            <w:vAlign w:val="center"/>
          </w:tcPr>
          <w:p w:rsidRPr="006B1896" w:rsidR="001D7F2D" w:rsidRDefault="001D7F2D" w14:paraId="3BF56FC3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51CD6A2C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F68B1" w:rsidRDefault="000D148B" w14:paraId="506F0E1F" w14:textId="7F4EAA1D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1</w:t>
            </w:r>
          </w:p>
        </w:tc>
      </w:tr>
      <w:tr w:rsidR="001D7F2D" w:rsidTr="5F9934E2" w14:paraId="5FC25FA7" w14:textId="77777777">
        <w:trPr>
          <w:trHeight w:val="720"/>
        </w:trPr>
        <w:tc>
          <w:tcPr>
            <w:tcW w:w="2766" w:type="dxa"/>
            <w:vMerge/>
            <w:vAlign w:val="center"/>
          </w:tcPr>
          <w:p w:rsidR="001D7F2D" w:rsidRDefault="001D7F2D" w14:paraId="22ECF42B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Pr="00FE4535" w:rsidR="001D7F2D" w:rsidRDefault="00650101" w14:paraId="775FCDE4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0D148B" w14:paraId="316A8D7A" w14:textId="03DE03BF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3</w:t>
            </w:r>
          </w:p>
        </w:tc>
      </w:tr>
      <w:tr w:rsidR="001D7F2D" w:rsidTr="5F9934E2" w14:paraId="6000B44F" w14:textId="77777777">
        <w:trPr>
          <w:trHeight w:val="360"/>
        </w:trPr>
        <w:tc>
          <w:tcPr>
            <w:tcW w:w="2766" w:type="dxa"/>
            <w:vMerge/>
            <w:vAlign w:val="center"/>
          </w:tcPr>
          <w:p w:rsidR="001D7F2D" w:rsidRDefault="001D7F2D" w14:paraId="3EDC7DCF" w14:textId="77777777">
            <w:pPr>
              <w:widowControl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D7F2D" w:rsidRDefault="000D148B" w14:paraId="2BD33682" w14:textId="31BB419C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Przygotowanie do z</w:t>
            </w:r>
            <w:r w:rsidR="00E30EC8">
              <w:rPr>
                <w:rFonts w:ascii="Arial" w:hAnsi="Arial" w:eastAsia="Arial" w:cs="Arial"/>
                <w:sz w:val="20"/>
                <w:szCs w:val="20"/>
              </w:rPr>
              <w:t>aliczenia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00346BE5" w:rsidRDefault="00E30EC8" w14:paraId="60DED791" w14:textId="43CEFF71">
            <w:pPr>
              <w:widowControl/>
              <w:spacing w:line="276" w:lineRule="auto"/>
              <w:ind w:left="360"/>
              <w:jc w:val="right"/>
            </w:pPr>
            <w:r>
              <w:rPr>
                <w:rFonts w:ascii="Arial" w:hAnsi="Arial" w:eastAsia="Arial" w:cs="Arial"/>
                <w:sz w:val="20"/>
                <w:szCs w:val="20"/>
              </w:rPr>
              <w:t>30</w:t>
            </w:r>
          </w:p>
        </w:tc>
      </w:tr>
      <w:tr w:rsidR="001D7F2D" w:rsidTr="5F9934E2" w14:paraId="6C2FD627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1D7F2D" w:rsidRDefault="00650101" w14:paraId="1612245A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D7F2D" w:rsidP="5F9934E2" w:rsidRDefault="00FD53E4" w14:paraId="51094884" w14:textId="2EBADA87">
            <w:pPr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80</w:t>
            </w:r>
          </w:p>
        </w:tc>
      </w:tr>
      <w:tr w:rsidRPr="000A5B21" w:rsidR="001D7F2D" w:rsidTr="5F9934E2" w14:paraId="3F4655E5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FE4535" w:rsidR="001D7F2D" w:rsidRDefault="00650101" w14:paraId="02378D15" w14:textId="77777777">
            <w:pPr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 w:rsidRPr="00FE4535">
              <w:rPr>
                <w:rFonts w:ascii="Arial" w:hAnsi="Arial" w:eastAsia="Arial" w:cs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Pr="000A5B21" w:rsidR="001D7F2D" w:rsidRDefault="00C007A0" w14:paraId="282C1C4C" w14:textId="716D6E9E">
            <w:pPr>
              <w:widowControl/>
              <w:spacing w:line="276" w:lineRule="auto"/>
              <w:ind w:left="360"/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0"/>
                <w:lang w:val="pl-PL"/>
              </w:rPr>
              <w:t>4</w:t>
            </w:r>
          </w:p>
        </w:tc>
      </w:tr>
    </w:tbl>
    <w:p w:rsidRPr="00CA30AB" w:rsidR="001D7F2D" w:rsidRDefault="001D7F2D" w14:paraId="085A0B36" w14:textId="77777777">
      <w:pPr>
        <w:rPr>
          <w:rFonts w:ascii="Tahoma" w:hAnsi="Tahoma" w:eastAsia="Tahoma" w:cs="Tahoma"/>
          <w:sz w:val="16"/>
          <w:szCs w:val="16"/>
          <w:lang w:val="pl-PL"/>
        </w:rPr>
      </w:pPr>
    </w:p>
    <w:sectPr w:rsidRPr="00CA30AB" w:rsidR="001D7F2D" w:rsidSect="00DC7B2A">
      <w:headerReference w:type="default" r:id="rId12"/>
      <w:footerReference w:type="default" r:id="rId13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9B4" w:rsidRDefault="00A859B4" w14:paraId="335B8CA0" w14:textId="77777777">
      <w:r>
        <w:separator/>
      </w:r>
    </w:p>
  </w:endnote>
  <w:endnote w:type="continuationSeparator" w:id="0">
    <w:p w:rsidR="00A859B4" w:rsidRDefault="00A859B4" w14:paraId="4ADF76E3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304470" w14:paraId="2A208368" w14:textId="77777777">
    <w:pPr>
      <w:tabs>
        <w:tab w:val="center" w:pos="4536"/>
        <w:tab w:val="right" w:pos="9072"/>
      </w:tabs>
      <w:jc w:val="right"/>
    </w:pPr>
    <w:r>
      <w:fldChar w:fldCharType="begin"/>
    </w:r>
    <w:r w:rsidR="00650101">
      <w:instrText>PAGE</w:instrText>
    </w:r>
    <w:r>
      <w:fldChar w:fldCharType="separate"/>
    </w:r>
    <w:r w:rsidR="00957A33">
      <w:rPr>
        <w:noProof/>
      </w:rPr>
      <w:t>4</w:t>
    </w:r>
    <w:r>
      <w:fldChar w:fldCharType="end"/>
    </w:r>
  </w:p>
  <w:p w:rsidR="001D7F2D" w:rsidRDefault="001D7F2D" w14:paraId="3C5E068C" w14:textId="77777777">
    <w:pPr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9B4" w:rsidRDefault="00A859B4" w14:paraId="19E64EC8" w14:textId="77777777">
      <w:r>
        <w:separator/>
      </w:r>
    </w:p>
  </w:footnote>
  <w:footnote w:type="continuationSeparator" w:id="0">
    <w:p w:rsidR="00A859B4" w:rsidRDefault="00A859B4" w14:paraId="62691725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F2D" w:rsidRDefault="001D7F2D" w14:paraId="4CDFFF68" w14:textId="77777777">
    <w:pPr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237"/>
    <w:multiLevelType w:val="hybridMultilevel"/>
    <w:tmpl w:val="DF48604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17845E96"/>
    <w:multiLevelType w:val="hybridMultilevel"/>
    <w:tmpl w:val="E968E50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1E44512A"/>
    <w:multiLevelType w:val="hybridMultilevel"/>
    <w:tmpl w:val="E4925D8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227C3484"/>
    <w:multiLevelType w:val="multilevel"/>
    <w:tmpl w:val="CA9EC552"/>
    <w:lvl w:ilvl="0">
      <w:numFmt w:val="bullet"/>
      <w:lvlText w:val="-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22815E5B"/>
    <w:multiLevelType w:val="hybridMultilevel"/>
    <w:tmpl w:val="DAD6DF5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nsid w:val="23D719A4"/>
    <w:multiLevelType w:val="hybridMultilevel"/>
    <w:tmpl w:val="C0CE1F9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nsid w:val="2B4D6BE5"/>
    <w:multiLevelType w:val="hybridMultilevel"/>
    <w:tmpl w:val="03985B3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nsid w:val="324947A3"/>
    <w:multiLevelType w:val="multilevel"/>
    <w:tmpl w:val="2060734A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  <w:lang w:val="pt-PT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abstractNum w:abstractNumId="8">
    <w:nsid w:val="3911117A"/>
    <w:multiLevelType w:val="hybridMultilevel"/>
    <w:tmpl w:val="3DBE2A0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nsid w:val="3C9C6DCE"/>
    <w:multiLevelType w:val="hybridMultilevel"/>
    <w:tmpl w:val="8D50B388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nsid w:val="3F08517A"/>
    <w:multiLevelType w:val="hybridMultilevel"/>
    <w:tmpl w:val="E0E8D7A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nsid w:val="42347518"/>
    <w:multiLevelType w:val="hybridMultilevel"/>
    <w:tmpl w:val="C452FB4E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nsid w:val="46602413"/>
    <w:multiLevelType w:val="multilevel"/>
    <w:tmpl w:val="634A7FDA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13">
    <w:nsid w:val="51B26244"/>
    <w:multiLevelType w:val="hybridMultilevel"/>
    <w:tmpl w:val="45B6DC6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nsid w:val="65DE48D5"/>
    <w:multiLevelType w:val="hybridMultilevel"/>
    <w:tmpl w:val="B63252C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nsid w:val="674E6385"/>
    <w:multiLevelType w:val="hybridMultilevel"/>
    <w:tmpl w:val="785CEF8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nsid w:val="6A3F4824"/>
    <w:multiLevelType w:val="hybridMultilevel"/>
    <w:tmpl w:val="7D8E47A0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B8C3819"/>
    <w:multiLevelType w:val="hybridMultilevel"/>
    <w:tmpl w:val="89C6126C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72B021A6"/>
    <w:multiLevelType w:val="hybridMultilevel"/>
    <w:tmpl w:val="2C9E1BA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nsid w:val="78D971D9"/>
    <w:multiLevelType w:val="hybridMultilevel"/>
    <w:tmpl w:val="59FC9B8A"/>
    <w:lvl w:ilvl="0" w:tplc="E856F158">
      <w:start w:val="1"/>
      <w:numFmt w:val="decimal"/>
      <w:lvlText w:val="%1."/>
      <w:lvlJc w:val="left"/>
      <w:pPr>
        <w:ind w:left="720" w:hanging="360"/>
      </w:pPr>
      <w:rPr>
        <w:rFonts w:hint="default" w:eastAsia="Arial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16"/>
  </w:num>
  <w:num w:numId="5">
    <w:abstractNumId w:val="10"/>
  </w:num>
  <w:num w:numId="6">
    <w:abstractNumId w:val="13"/>
  </w:num>
  <w:num w:numId="7">
    <w:abstractNumId w:val="9"/>
  </w:num>
  <w:num w:numId="8">
    <w:abstractNumId w:val="5"/>
  </w:num>
  <w:num w:numId="9">
    <w:abstractNumId w:val="17"/>
  </w:num>
  <w:num w:numId="10">
    <w:abstractNumId w:val="8"/>
  </w:num>
  <w:num w:numId="11">
    <w:abstractNumId w:val="2"/>
  </w:num>
  <w:num w:numId="12">
    <w:abstractNumId w:val="4"/>
  </w:num>
  <w:num w:numId="13">
    <w:abstractNumId w:val="14"/>
  </w:num>
  <w:num w:numId="14">
    <w:abstractNumId w:val="6"/>
  </w:num>
  <w:num w:numId="15">
    <w:abstractNumId w:val="18"/>
  </w:num>
  <w:num w:numId="16">
    <w:abstractNumId w:val="1"/>
  </w:num>
  <w:num w:numId="17">
    <w:abstractNumId w:val="0"/>
  </w:num>
  <w:num w:numId="18">
    <w:abstractNumId w:val="11"/>
  </w:num>
  <w:num w:numId="19">
    <w:abstractNumId w:val="15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trackRevisions w:val="false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F2D"/>
    <w:rsid w:val="00013575"/>
    <w:rsid w:val="00043471"/>
    <w:rsid w:val="0009338A"/>
    <w:rsid w:val="00095A9E"/>
    <w:rsid w:val="000A2199"/>
    <w:rsid w:val="000A5B21"/>
    <w:rsid w:val="000A60D0"/>
    <w:rsid w:val="000B0779"/>
    <w:rsid w:val="000B6D1D"/>
    <w:rsid w:val="000D148B"/>
    <w:rsid w:val="00143A67"/>
    <w:rsid w:val="00151423"/>
    <w:rsid w:val="001A41FD"/>
    <w:rsid w:val="001A5142"/>
    <w:rsid w:val="001D59EE"/>
    <w:rsid w:val="001D7F2D"/>
    <w:rsid w:val="001E139A"/>
    <w:rsid w:val="001E1A75"/>
    <w:rsid w:val="001F5FE7"/>
    <w:rsid w:val="001F6513"/>
    <w:rsid w:val="0021778E"/>
    <w:rsid w:val="002460B1"/>
    <w:rsid w:val="002535EC"/>
    <w:rsid w:val="00271700"/>
    <w:rsid w:val="002930B8"/>
    <w:rsid w:val="002D53AE"/>
    <w:rsid w:val="002E4FB0"/>
    <w:rsid w:val="002E731A"/>
    <w:rsid w:val="00304470"/>
    <w:rsid w:val="00315BC5"/>
    <w:rsid w:val="00346BE5"/>
    <w:rsid w:val="00361EE8"/>
    <w:rsid w:val="00366620"/>
    <w:rsid w:val="00366FDB"/>
    <w:rsid w:val="0037266A"/>
    <w:rsid w:val="0039180E"/>
    <w:rsid w:val="00395E41"/>
    <w:rsid w:val="003A4DFA"/>
    <w:rsid w:val="003B1206"/>
    <w:rsid w:val="003B46EA"/>
    <w:rsid w:val="003C5C8C"/>
    <w:rsid w:val="003D43C0"/>
    <w:rsid w:val="003E4695"/>
    <w:rsid w:val="003F68B1"/>
    <w:rsid w:val="00416764"/>
    <w:rsid w:val="00417F58"/>
    <w:rsid w:val="00424A38"/>
    <w:rsid w:val="004262C9"/>
    <w:rsid w:val="00440A97"/>
    <w:rsid w:val="00470958"/>
    <w:rsid w:val="00471C4D"/>
    <w:rsid w:val="00472838"/>
    <w:rsid w:val="004A4F65"/>
    <w:rsid w:val="004B3C6A"/>
    <w:rsid w:val="004E51C7"/>
    <w:rsid w:val="004F78CF"/>
    <w:rsid w:val="0051662C"/>
    <w:rsid w:val="005207A2"/>
    <w:rsid w:val="005354F8"/>
    <w:rsid w:val="00567024"/>
    <w:rsid w:val="005868AA"/>
    <w:rsid w:val="00591271"/>
    <w:rsid w:val="005956FF"/>
    <w:rsid w:val="005B2ACC"/>
    <w:rsid w:val="005C30DF"/>
    <w:rsid w:val="005D2424"/>
    <w:rsid w:val="00604944"/>
    <w:rsid w:val="00617AA1"/>
    <w:rsid w:val="00623E64"/>
    <w:rsid w:val="0063516B"/>
    <w:rsid w:val="00646468"/>
    <w:rsid w:val="00650101"/>
    <w:rsid w:val="00672C38"/>
    <w:rsid w:val="00694537"/>
    <w:rsid w:val="00696404"/>
    <w:rsid w:val="006971FE"/>
    <w:rsid w:val="006B1896"/>
    <w:rsid w:val="006C1D1F"/>
    <w:rsid w:val="007003C3"/>
    <w:rsid w:val="0071613F"/>
    <w:rsid w:val="00721D44"/>
    <w:rsid w:val="00723F3F"/>
    <w:rsid w:val="0075139B"/>
    <w:rsid w:val="00761A88"/>
    <w:rsid w:val="00770445"/>
    <w:rsid w:val="007852EA"/>
    <w:rsid w:val="00791976"/>
    <w:rsid w:val="00792A99"/>
    <w:rsid w:val="007A223A"/>
    <w:rsid w:val="007C6782"/>
    <w:rsid w:val="007D5040"/>
    <w:rsid w:val="007F20D8"/>
    <w:rsid w:val="00810E78"/>
    <w:rsid w:val="008124CC"/>
    <w:rsid w:val="00812E43"/>
    <w:rsid w:val="00835C6B"/>
    <w:rsid w:val="00836CE6"/>
    <w:rsid w:val="008B1304"/>
    <w:rsid w:val="008B5AB3"/>
    <w:rsid w:val="008D0C76"/>
    <w:rsid w:val="008E2C63"/>
    <w:rsid w:val="00902E6C"/>
    <w:rsid w:val="00912092"/>
    <w:rsid w:val="0091475A"/>
    <w:rsid w:val="00924CEA"/>
    <w:rsid w:val="00957A33"/>
    <w:rsid w:val="009663F7"/>
    <w:rsid w:val="00982E46"/>
    <w:rsid w:val="0098692E"/>
    <w:rsid w:val="009901B1"/>
    <w:rsid w:val="009B1E37"/>
    <w:rsid w:val="009F2D6A"/>
    <w:rsid w:val="00A06B54"/>
    <w:rsid w:val="00A13CE6"/>
    <w:rsid w:val="00A23FB6"/>
    <w:rsid w:val="00A252D6"/>
    <w:rsid w:val="00A322BA"/>
    <w:rsid w:val="00A32BA1"/>
    <w:rsid w:val="00A338FB"/>
    <w:rsid w:val="00A358BC"/>
    <w:rsid w:val="00A41BA0"/>
    <w:rsid w:val="00A441D1"/>
    <w:rsid w:val="00A549E0"/>
    <w:rsid w:val="00A55156"/>
    <w:rsid w:val="00A63F67"/>
    <w:rsid w:val="00A759B3"/>
    <w:rsid w:val="00A845AF"/>
    <w:rsid w:val="00A859B4"/>
    <w:rsid w:val="00A96F0B"/>
    <w:rsid w:val="00AA48A4"/>
    <w:rsid w:val="00AC4D1E"/>
    <w:rsid w:val="00AD1EB8"/>
    <w:rsid w:val="00AD493B"/>
    <w:rsid w:val="00AE3CD2"/>
    <w:rsid w:val="00AE5655"/>
    <w:rsid w:val="00B03A5F"/>
    <w:rsid w:val="00B05545"/>
    <w:rsid w:val="00B11B7D"/>
    <w:rsid w:val="00B128F1"/>
    <w:rsid w:val="00B337F0"/>
    <w:rsid w:val="00B427C2"/>
    <w:rsid w:val="00B6308B"/>
    <w:rsid w:val="00B63F0C"/>
    <w:rsid w:val="00B65E05"/>
    <w:rsid w:val="00B66DD8"/>
    <w:rsid w:val="00B730FB"/>
    <w:rsid w:val="00B84ED4"/>
    <w:rsid w:val="00B90604"/>
    <w:rsid w:val="00BA03F8"/>
    <w:rsid w:val="00BA19EE"/>
    <w:rsid w:val="00BC2269"/>
    <w:rsid w:val="00BE6E97"/>
    <w:rsid w:val="00C007A0"/>
    <w:rsid w:val="00C1068A"/>
    <w:rsid w:val="00C21908"/>
    <w:rsid w:val="00C640CD"/>
    <w:rsid w:val="00C67CB2"/>
    <w:rsid w:val="00C809DF"/>
    <w:rsid w:val="00C824D2"/>
    <w:rsid w:val="00CA17F1"/>
    <w:rsid w:val="00CA30AB"/>
    <w:rsid w:val="00CD1308"/>
    <w:rsid w:val="00D16788"/>
    <w:rsid w:val="00D245CF"/>
    <w:rsid w:val="00D2619A"/>
    <w:rsid w:val="00D5525E"/>
    <w:rsid w:val="00D568DC"/>
    <w:rsid w:val="00D85F38"/>
    <w:rsid w:val="00D909C3"/>
    <w:rsid w:val="00DA01E7"/>
    <w:rsid w:val="00DC7B2A"/>
    <w:rsid w:val="00DE7B90"/>
    <w:rsid w:val="00E10454"/>
    <w:rsid w:val="00E15199"/>
    <w:rsid w:val="00E30EC8"/>
    <w:rsid w:val="00E40A46"/>
    <w:rsid w:val="00E50128"/>
    <w:rsid w:val="00E50C59"/>
    <w:rsid w:val="00E8301E"/>
    <w:rsid w:val="00E86E71"/>
    <w:rsid w:val="00EA3306"/>
    <w:rsid w:val="00EB6F31"/>
    <w:rsid w:val="00ED0B4B"/>
    <w:rsid w:val="00ED5480"/>
    <w:rsid w:val="00ED6B4D"/>
    <w:rsid w:val="00ED7B1A"/>
    <w:rsid w:val="00F1013B"/>
    <w:rsid w:val="00F11964"/>
    <w:rsid w:val="00F15842"/>
    <w:rsid w:val="00F273B5"/>
    <w:rsid w:val="00F33641"/>
    <w:rsid w:val="00F44E5F"/>
    <w:rsid w:val="00F56E82"/>
    <w:rsid w:val="00F62CD2"/>
    <w:rsid w:val="00F736D6"/>
    <w:rsid w:val="00F76C36"/>
    <w:rsid w:val="00FB1DA0"/>
    <w:rsid w:val="00FB325D"/>
    <w:rsid w:val="00FB7C55"/>
    <w:rsid w:val="00FB7F0D"/>
    <w:rsid w:val="00FD53E4"/>
    <w:rsid w:val="00FE4535"/>
    <w:rsid w:val="00FE6148"/>
    <w:rsid w:val="00FE6F10"/>
    <w:rsid w:val="00FF4291"/>
    <w:rsid w:val="03300EFC"/>
    <w:rsid w:val="034FEE9B"/>
    <w:rsid w:val="04406299"/>
    <w:rsid w:val="05D9DD9E"/>
    <w:rsid w:val="07ED634B"/>
    <w:rsid w:val="08A4FD31"/>
    <w:rsid w:val="09FBFEDB"/>
    <w:rsid w:val="0B4CF5D9"/>
    <w:rsid w:val="0C6495B4"/>
    <w:rsid w:val="0C7A283F"/>
    <w:rsid w:val="0E568CB1"/>
    <w:rsid w:val="0EBD273E"/>
    <w:rsid w:val="0F2DF95D"/>
    <w:rsid w:val="0FBAE676"/>
    <w:rsid w:val="103D800C"/>
    <w:rsid w:val="1090E159"/>
    <w:rsid w:val="10A20947"/>
    <w:rsid w:val="1161B8E1"/>
    <w:rsid w:val="117B1EBB"/>
    <w:rsid w:val="1196EA74"/>
    <w:rsid w:val="12591149"/>
    <w:rsid w:val="132D964E"/>
    <w:rsid w:val="177E5043"/>
    <w:rsid w:val="19708858"/>
    <w:rsid w:val="19FE6D12"/>
    <w:rsid w:val="1AA3513E"/>
    <w:rsid w:val="1B91F9F4"/>
    <w:rsid w:val="1DF63F43"/>
    <w:rsid w:val="1E2722F0"/>
    <w:rsid w:val="20D2A1B2"/>
    <w:rsid w:val="218F3020"/>
    <w:rsid w:val="2237F685"/>
    <w:rsid w:val="243D31E5"/>
    <w:rsid w:val="25178A50"/>
    <w:rsid w:val="2903ECC9"/>
    <w:rsid w:val="2A11679A"/>
    <w:rsid w:val="2C06B16D"/>
    <w:rsid w:val="2CF99867"/>
    <w:rsid w:val="2D0FC75F"/>
    <w:rsid w:val="2D565FE9"/>
    <w:rsid w:val="2FA1F84C"/>
    <w:rsid w:val="30969B9A"/>
    <w:rsid w:val="31F8D788"/>
    <w:rsid w:val="332A6E2D"/>
    <w:rsid w:val="33CD83FB"/>
    <w:rsid w:val="34B2DBB6"/>
    <w:rsid w:val="34DF766E"/>
    <w:rsid w:val="37BF7E35"/>
    <w:rsid w:val="3DBA862B"/>
    <w:rsid w:val="3E9E1831"/>
    <w:rsid w:val="40EDC54D"/>
    <w:rsid w:val="43FD7C94"/>
    <w:rsid w:val="44752658"/>
    <w:rsid w:val="44B5D32C"/>
    <w:rsid w:val="47E3433E"/>
    <w:rsid w:val="480E2B17"/>
    <w:rsid w:val="4888C276"/>
    <w:rsid w:val="491C9837"/>
    <w:rsid w:val="49BB951B"/>
    <w:rsid w:val="4A9ED46D"/>
    <w:rsid w:val="4BCA596F"/>
    <w:rsid w:val="4E1F284F"/>
    <w:rsid w:val="5057F9E2"/>
    <w:rsid w:val="50580888"/>
    <w:rsid w:val="506C2BC8"/>
    <w:rsid w:val="5089142B"/>
    <w:rsid w:val="51BCFACF"/>
    <w:rsid w:val="51C839CA"/>
    <w:rsid w:val="51F3CA43"/>
    <w:rsid w:val="52571EDB"/>
    <w:rsid w:val="5466297B"/>
    <w:rsid w:val="552B6B05"/>
    <w:rsid w:val="553D033C"/>
    <w:rsid w:val="559C203C"/>
    <w:rsid w:val="56F36E9F"/>
    <w:rsid w:val="56F93F6C"/>
    <w:rsid w:val="577C4173"/>
    <w:rsid w:val="58BE132A"/>
    <w:rsid w:val="5BCD6631"/>
    <w:rsid w:val="5E5C660B"/>
    <w:rsid w:val="5F9934E2"/>
    <w:rsid w:val="600C7690"/>
    <w:rsid w:val="605B5CAC"/>
    <w:rsid w:val="6338A535"/>
    <w:rsid w:val="6365F71E"/>
    <w:rsid w:val="64E156B5"/>
    <w:rsid w:val="68651C4B"/>
    <w:rsid w:val="688FFD7C"/>
    <w:rsid w:val="68A0F6D2"/>
    <w:rsid w:val="68F2FEF4"/>
    <w:rsid w:val="69E26202"/>
    <w:rsid w:val="6A0E0443"/>
    <w:rsid w:val="6A0E8683"/>
    <w:rsid w:val="6AB6C77E"/>
    <w:rsid w:val="6D5E12A3"/>
    <w:rsid w:val="6E4B1435"/>
    <w:rsid w:val="702C8AD3"/>
    <w:rsid w:val="7145B3AF"/>
    <w:rsid w:val="7188D973"/>
    <w:rsid w:val="72463219"/>
    <w:rsid w:val="726EBD35"/>
    <w:rsid w:val="72A66327"/>
    <w:rsid w:val="72E18410"/>
    <w:rsid w:val="7383D95F"/>
    <w:rsid w:val="74877CC6"/>
    <w:rsid w:val="751FC1AC"/>
    <w:rsid w:val="79F4EB71"/>
    <w:rsid w:val="7B36AC85"/>
    <w:rsid w:val="7BC5D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0D8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hAnsi="Times New Roman" w:eastAsia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ny" w:default="1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1" w:customStyle="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0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2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3" w:customStyle="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4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5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6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7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8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9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styleId="aa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b" w:customStyle="1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styleId="ac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d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e" w:customStyle="1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styleId="af" w:customStyle="1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styleId="apple-converted-space" w:customStyle="1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styleId="Zawartotabeli" w:customStyle="1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styleId="Textodeglobo1" w:customStyle="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7C67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s-ES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DC7B2A"/>
  </w:style>
  <w:style w:type="paragraph" w:styleId="Nagwek1">
    <w:name w:val="heading 1"/>
    <w:basedOn w:val="Normalny"/>
    <w:next w:val="Normalny"/>
    <w:rsid w:val="00DC7B2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DC7B2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DC7B2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DC7B2A"/>
    <w:pPr>
      <w:keepNext/>
      <w:keepLines/>
      <w:spacing w:before="240" w:after="40"/>
      <w:contextualSpacing/>
      <w:outlineLvl w:val="3"/>
    </w:pPr>
    <w:rPr>
      <w:b/>
    </w:rPr>
  </w:style>
  <w:style w:type="paragraph" w:styleId="Nagwek5">
    <w:name w:val="heading 5"/>
    <w:basedOn w:val="Normalny"/>
    <w:next w:val="Normalny"/>
    <w:rsid w:val="00DC7B2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DC7B2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rsid w:val="00DC7B2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DC7B2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DC7B2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2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3">
    <w:basedOn w:val="TableNormal1"/>
    <w:rsid w:val="00DC7B2A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4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5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6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7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8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1"/>
    <w:rsid w:val="00DC7B2A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c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rsid w:val="00DC7B2A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rsid w:val="00DC7B2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B2ACC"/>
    <w:pPr>
      <w:widowControl/>
      <w:spacing w:before="100" w:beforeAutospacing="1" w:after="100" w:afterAutospacing="1"/>
    </w:pPr>
    <w:rPr>
      <w:color w:val="auto"/>
    </w:rPr>
  </w:style>
  <w:style w:type="character" w:styleId="Pogrubienie">
    <w:name w:val="Strong"/>
    <w:basedOn w:val="Domylnaczcionkaakapitu"/>
    <w:uiPriority w:val="22"/>
    <w:qFormat/>
    <w:rsid w:val="005B2ACC"/>
    <w:rPr>
      <w:b/>
      <w:bCs/>
    </w:rPr>
  </w:style>
  <w:style w:type="character" w:customStyle="1" w:styleId="apple-converted-space">
    <w:name w:val="apple-converted-space"/>
    <w:basedOn w:val="Domylnaczcionkaakapitu"/>
    <w:rsid w:val="005B2ACC"/>
  </w:style>
  <w:style w:type="paragraph" w:styleId="Akapitzlist">
    <w:name w:val="List Paragraph"/>
    <w:basedOn w:val="Normalny"/>
    <w:uiPriority w:val="34"/>
    <w:qFormat/>
    <w:rsid w:val="00982E4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82E46"/>
    <w:rPr>
      <w:color w:val="0563C1" w:themeColor="hyperlink"/>
      <w:u w:val="single"/>
    </w:rPr>
  </w:style>
  <w:style w:type="paragraph" w:customStyle="1" w:styleId="Zawartotabeli">
    <w:name w:val="Zawartość tabeli"/>
    <w:basedOn w:val="Normalny"/>
    <w:rsid w:val="00AE5655"/>
    <w:pPr>
      <w:suppressLineNumbers/>
      <w:suppressAutoHyphens/>
      <w:autoSpaceDE w:val="0"/>
    </w:pPr>
    <w:rPr>
      <w:color w:val="auto"/>
      <w:lang w:val="pl-PL" w:eastAsia="ar-SA"/>
    </w:rPr>
  </w:style>
  <w:style w:type="paragraph" w:customStyle="1" w:styleId="Textodeglobo1">
    <w:name w:val="Texto de globo1"/>
    <w:basedOn w:val="Normalny"/>
    <w:rsid w:val="009F2D6A"/>
    <w:pPr>
      <w:suppressAutoHyphens/>
      <w:autoSpaceDE w:val="0"/>
    </w:pPr>
    <w:rPr>
      <w:rFonts w:ascii="Tahoma" w:hAnsi="Tahoma" w:cs="Tahoma"/>
      <w:color w:val="auto"/>
      <w:sz w:val="16"/>
      <w:szCs w:val="16"/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6782"/>
  </w:style>
  <w:style w:type="paragraph" w:styleId="Stopka">
    <w:name w:val="footer"/>
    <w:basedOn w:val="Normalny"/>
    <w:link w:val="StopkaZnak"/>
    <w:uiPriority w:val="99"/>
    <w:unhideWhenUsed/>
    <w:rsid w:val="007C6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C67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1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microsoft.com/office/2007/relationships/stylesWithEffects" Target="stylesWithEffects.xml" Id="rId6" /><Relationship Type="http://schemas.openxmlformats.org/officeDocument/2006/relationships/hyperlink" Target="https://dicionario.priberam.org" TargetMode="External" Id="rId11" /><Relationship Type="http://schemas.openxmlformats.org/officeDocument/2006/relationships/styles" Target="styles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numbering" Target="numbering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553FE-45B1-4888-B336-D2AC2D323E46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2.xml><?xml version="1.0" encoding="utf-8"?>
<ds:datastoreItem xmlns:ds="http://schemas.openxmlformats.org/officeDocument/2006/customXml" ds:itemID="{E74D3D1F-CFEA-4784-9CEE-7ED2A117D4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23935-4F0D-4DEA-BD3B-F409BF82A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Peinado</dc:creator>
  <lastModifiedBy>Renata Czop</lastModifiedBy>
  <revision>48</revision>
  <lastPrinted>2018-09-15T08:48:00.0000000Z</lastPrinted>
  <dcterms:created xsi:type="dcterms:W3CDTF">2022-09-25T11:33:00.0000000Z</dcterms:created>
  <dcterms:modified xsi:type="dcterms:W3CDTF">2024-10-19T10:26:44.5497150Z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