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D71A45" w:rsidP="397F08AD" w:rsidRDefault="00D71A45" w14:paraId="51AB755A" wp14:textId="3285F4F8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sz w:val="22"/>
          <w:szCs w:val="22"/>
        </w:rPr>
      </w:pPr>
      <w:r w:rsidRPr="397F08AD" w:rsidR="00D71A45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D71A45" w:rsidRDefault="00D71A45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71A45" w:rsidRDefault="00D71A45" w14:paraId="02EB378F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71A45" w:rsidRDefault="00D71A45" w14:paraId="6A05A80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xmlns:wp14="http://schemas.microsoft.com/office/word/2010/wordml" w:rsidR="00D71A45" w:rsidTr="397F08AD" w14:paraId="37717FA5" wp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D71A45" w:rsidRDefault="00D71A45" w14:paraId="5480EF1D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D71A45" w:rsidP="00754A88" w:rsidRDefault="00D71A45" w14:paraId="140E7B3F" wp14:textId="3207677C">
            <w:pPr>
              <w:pStyle w:val="Zawartotabeli"/>
              <w:spacing w:before="60" w:after="60"/>
              <w:jc w:val="center"/>
            </w:pPr>
            <w:r w:rsidRPr="397F08AD" w:rsidR="00D71A45">
              <w:rPr>
                <w:rFonts w:ascii="Arial" w:hAnsi="Arial" w:cs="Arial"/>
                <w:sz w:val="20"/>
                <w:szCs w:val="20"/>
              </w:rPr>
              <w:t xml:space="preserve">JĘZYK </w:t>
            </w:r>
            <w:r w:rsidRPr="397F08AD" w:rsidR="00D71A45">
              <w:rPr>
                <w:rFonts w:ascii="Arial" w:hAnsi="Arial" w:cs="Arial"/>
                <w:sz w:val="20"/>
                <w:szCs w:val="20"/>
              </w:rPr>
              <w:t>WŁOSKI A</w:t>
            </w:r>
            <w:r w:rsidRPr="397F08AD" w:rsidR="00D71A45">
              <w:rPr>
                <w:rFonts w:ascii="Arial" w:hAnsi="Arial" w:cs="Arial"/>
                <w:sz w:val="20"/>
                <w:szCs w:val="20"/>
              </w:rPr>
              <w:t>1 – 1</w:t>
            </w:r>
          </w:p>
        </w:tc>
      </w:tr>
      <w:tr xmlns:wp14="http://schemas.microsoft.com/office/word/2010/wordml" w:rsidR="00D71A45" w:rsidTr="397F08AD" w14:paraId="06677CF7" wp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D71A45" w:rsidRDefault="00D71A45" w14:paraId="1595C287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D71A45" w:rsidP="397F08AD" w:rsidRDefault="00D71A45" w14:paraId="20AA2BAD" wp14:textId="77777777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397F08AD" w:rsidR="00D71A45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Italian A1</w:t>
            </w:r>
            <w:r w:rsidRPr="397F08AD" w:rsidR="00D71A45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 – 1</w:t>
            </w:r>
          </w:p>
        </w:tc>
      </w:tr>
    </w:tbl>
    <w:p xmlns:wp14="http://schemas.microsoft.com/office/word/2010/wordml" w:rsidR="00D71A45" w:rsidRDefault="00D71A45" w14:paraId="5A39BBE3" wp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6"/>
      </w:tblGrid>
      <w:tr xmlns:wp14="http://schemas.microsoft.com/office/word/2010/wordml" w:rsidR="00D71A45" w:rsidTr="397F08AD" w14:paraId="4CCBCC44" wp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D71A45" w:rsidRDefault="00D71A45" w14:paraId="69C2AF6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D71A45" w:rsidRDefault="00D71A45" w14:paraId="41C8F396" wp14:textId="4435CAC6">
            <w:pPr>
              <w:pStyle w:val="Zawartotabeli"/>
              <w:spacing w:before="57" w:after="57"/>
              <w:jc w:val="center"/>
            </w:pPr>
            <w:r w:rsidR="1AF71C37">
              <w:rPr/>
              <w:t>dr Beata Malczewska</w:t>
            </w:r>
          </w:p>
        </w:tc>
        <w:tc>
          <w:tcPr>
            <w:tcW w:w="326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D71A45" w:rsidRDefault="00D71A45" w14:paraId="7B1FB2F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D71A45" w:rsidTr="397F08AD" w14:paraId="324CC4B5" wp14:textId="77777777">
        <w:trPr>
          <w:cantSplit/>
          <w:trHeight w:val="390"/>
        </w:trPr>
        <w:tc>
          <w:tcPr>
            <w:tcW w:w="3189" w:type="dxa"/>
            <w:vMerge/>
            <w:tcBorders/>
            <w:tcMar/>
            <w:vAlign w:val="center"/>
          </w:tcPr>
          <w:p w:rsidR="00D71A45" w:rsidRDefault="00D71A45" w14:paraId="72A3D3EC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D71A45" w:rsidRDefault="00D71A45" w14:paraId="0D0B940D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326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D71A45" w:rsidP="002B7403" w:rsidRDefault="009B60D3" w14:paraId="52554D45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pracownicy Instytutu Neofilologii</w:t>
            </w:r>
          </w:p>
        </w:tc>
      </w:tr>
      <w:tr xmlns:wp14="http://schemas.microsoft.com/office/word/2010/wordml" w:rsidR="00D71A45" w:rsidTr="397F08AD" w14:paraId="0E27B00A" wp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D71A45" w:rsidRDefault="00D71A45" w14:paraId="60061E4C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D71A45" w:rsidRDefault="00D71A45" w14:paraId="44EAFD9C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3266" w:type="dxa"/>
            <w:vMerge/>
            <w:tcBorders/>
            <w:tcMar/>
            <w:vAlign w:val="center"/>
          </w:tcPr>
          <w:p w:rsidR="00D71A45" w:rsidRDefault="00D71A45" w14:paraId="4B94D5A5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</w:tr>
      <w:tr xmlns:wp14="http://schemas.microsoft.com/office/word/2010/wordml" w:rsidR="00D71A45" w:rsidTr="397F08AD" w14:paraId="70ABD06F" wp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D71A45" w:rsidRDefault="00D71A45" w14:paraId="24B744D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D71A45" w:rsidRDefault="00D71A45" w14:paraId="3DEEC669" wp14:textId="65998FB4">
            <w:pPr>
              <w:pStyle w:val="Zawartotabeli"/>
              <w:spacing w:before="57" w:after="57"/>
              <w:jc w:val="center"/>
            </w:pPr>
            <w:r w:rsidR="20293F92">
              <w:rPr/>
              <w:t>3</w:t>
            </w:r>
          </w:p>
        </w:tc>
        <w:tc>
          <w:tcPr>
            <w:tcW w:w="3266" w:type="dxa"/>
            <w:vMerge/>
            <w:tcBorders/>
            <w:tcMar/>
            <w:vAlign w:val="center"/>
          </w:tcPr>
          <w:p w:rsidR="00D71A45" w:rsidRDefault="00D71A45" w14:paraId="3656B9AB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</w:tr>
    </w:tbl>
    <w:p xmlns:wp14="http://schemas.microsoft.com/office/word/2010/wordml" w:rsidR="00D71A45" w:rsidRDefault="00D71A45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D71A45" w:rsidRDefault="00D71A45" w14:paraId="049F31C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D71A45" w:rsidRDefault="00D71A45" w14:paraId="53128261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62486C0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D71A45" w:rsidRDefault="00D71A45" w14:paraId="4101652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0"/>
      </w:tblGrid>
      <w:tr xmlns:wp14="http://schemas.microsoft.com/office/word/2010/wordml" w:rsidR="00D71A45" w14:paraId="3449BAA8" wp14:textId="77777777">
        <w:trPr>
          <w:trHeight w:val="1365"/>
        </w:trPr>
        <w:tc>
          <w:tcPr>
            <w:tcW w:w="96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D71A45" w:rsidRDefault="00D71A45" w14:paraId="170C7554" wp14:textId="77777777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kursu jest: </w:t>
            </w:r>
          </w:p>
          <w:p w:rsidR="00D71A45" w:rsidRDefault="00D71A45" w14:paraId="4CFB7857" wp14:textId="77777777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Kształcenie i rozwijanie podstawowych kompetencji językowych: czytania, pisania, rozumienia tekstów słuchanych i mówienia, w celu samodzielnego formułowania prostych i poprawnych wypowiedzi przy nawiązywaniu kontaktów, a także radzenia sobie w standardowych sytuacjach życia codziennego. </w:t>
            </w:r>
          </w:p>
          <w:p w:rsidR="00D71A45" w:rsidRDefault="00D71A45" w14:paraId="79DBF27F" wp14:textId="77777777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Kształcenie umiejętności ustnego i pisemnego wypowiadania się w języku włoskim w codziennej komunikacji, w sytuacjach rutynowych. </w:t>
            </w:r>
          </w:p>
          <w:p w:rsidR="00D71A45" w:rsidRDefault="00D71A45" w14:paraId="132A93AF" wp14:textId="77777777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 umiejętności posługiwania się podstawowymi elementami języka specjalistycznego z zakresu kierunku kształcenia – w ramach indywidualnej pracy z tekstem specjalistycznym.</w:t>
            </w:r>
          </w:p>
          <w:p w:rsidR="00D71A45" w:rsidRDefault="00D71A45" w14:paraId="5E82475D" wp14:textId="77777777">
            <w:pPr>
              <w:widowControl/>
              <w:numPr>
                <w:ilvl w:val="0"/>
                <w:numId w:val="6"/>
              </w:numPr>
              <w:suppressAutoHyphens w:val="0"/>
              <w:autoSpaceDE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Dostarczenie wiedzy na temat Włoch i ukazanie ich turystycznej atrakcyjności.</w:t>
            </w:r>
          </w:p>
          <w:p w:rsidR="00D71A45" w:rsidRDefault="00D71A45" w14:paraId="4B99056E" wp14:textId="77777777">
            <w:pPr>
              <w:widowControl/>
              <w:suppressAutoHyphens w:val="0"/>
              <w:autoSpaceDE/>
              <w:ind w:left="720"/>
              <w:jc w:val="both"/>
            </w:pPr>
          </w:p>
        </w:tc>
      </w:tr>
    </w:tbl>
    <w:p xmlns:wp14="http://schemas.microsoft.com/office/word/2010/wordml" w:rsidR="00D71A45" w:rsidRDefault="00D71A45" w14:paraId="1299C43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4DDBEF0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D71A45" w:rsidRDefault="00D71A45" w14:paraId="3461D779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xmlns:wp14="http://schemas.microsoft.com/office/word/2010/wordml" w:rsidR="00D71A45" w14:paraId="270A4271" wp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1EE364D2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3CF2D8B6" wp14:textId="7777777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D71A45" w:rsidRDefault="00D71A45" w14:paraId="0FB78278" wp14:textId="77777777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D71A45" w:rsidRDefault="00D71A45" w14:paraId="1FC39945" wp14:textId="77777777">
            <w:pPr>
              <w:autoSpaceDE/>
            </w:pPr>
          </w:p>
        </w:tc>
      </w:tr>
      <w:tr xmlns:wp14="http://schemas.microsoft.com/office/word/2010/wordml" w:rsidR="00D71A45" w14:paraId="1A0AA4D1" wp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04BB5B39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0562CB0E" wp14:textId="7777777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D71A45" w:rsidRDefault="00D71A45" w14:paraId="34CE0A41" wp14:textId="77777777">
            <w:pPr>
              <w:autoSpaceDE/>
            </w:pPr>
          </w:p>
        </w:tc>
      </w:tr>
      <w:tr xmlns:wp14="http://schemas.microsoft.com/office/word/2010/wordml" w:rsidR="00D71A45" w14:paraId="40AD1E41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333573DF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62EBF3C5" wp14:textId="77777777">
            <w:pPr>
              <w:autoSpaceDE/>
              <w:snapToGrid w:val="0"/>
              <w:rPr>
                <w:rFonts w:ascii="Arial" w:hAnsi="Arial" w:cs="Arial"/>
                <w:sz w:val="22"/>
                <w:szCs w:val="16"/>
              </w:rPr>
            </w:pPr>
          </w:p>
          <w:p w:rsidR="00D71A45" w:rsidRDefault="00D71A45" w14:paraId="6D98A12B" wp14:textId="77777777">
            <w:pPr>
              <w:autoSpaceDE/>
            </w:pPr>
          </w:p>
        </w:tc>
      </w:tr>
    </w:tbl>
    <w:p xmlns:wp14="http://schemas.microsoft.com/office/word/2010/wordml" w:rsidR="00D71A45" w:rsidRDefault="00D71A45" w14:paraId="2946DB82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71A45" w:rsidRDefault="00D71A45" w14:paraId="5997CC1D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71A45" w:rsidRDefault="00D15DA2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xmlns:wp14="http://schemas.microsoft.com/office/word/2010/wordml" w:rsidR="00D71A45" w:rsidRDefault="00D71A45" w14:paraId="110FFD3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xmlns:wp14="http://schemas.microsoft.com/office/word/2010/wordml" w:rsidR="00D71A45" w14:paraId="1F092DD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3E04E97D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15DA2" w14:paraId="6AC0F54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71A4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728487E8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D71A45" w14:paraId="541B06C4" wp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D71A45" w:rsidRDefault="00D71A45" w14:paraId="6B699379" wp14:textId="77777777">
            <w:pPr>
              <w:snapToGrid w:val="0"/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D71A45" w:rsidRDefault="00D71A45" w14:paraId="6F2FACE7" wp14:textId="77777777">
            <w:pPr>
              <w:widowControl/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W01 Student zna omawiane struktury gramatyczne. </w:t>
            </w:r>
          </w:p>
          <w:p w:rsidR="00D71A45" w:rsidRDefault="00D71A45" w14:paraId="3FE9F23F" wp14:textId="77777777">
            <w:pPr>
              <w:widowControl/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D71A45" w:rsidRDefault="00D71A45" w14:paraId="1562C394" wp14:textId="77777777">
            <w:pPr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W02 Student zna omawiane struktury leksykalne. </w:t>
            </w:r>
          </w:p>
          <w:p w:rsidR="00D71A45" w:rsidRDefault="00D71A45" w14:paraId="1F72F646" wp14:textId="77777777">
            <w:pPr>
              <w:rPr>
                <w:rFonts w:ascii="Arial" w:hAnsi="Arial" w:cs="Arial"/>
                <w:sz w:val="21"/>
                <w:szCs w:val="21"/>
              </w:rPr>
            </w:pPr>
          </w:p>
          <w:p w:rsidRPr="00C90F32" w:rsidR="00D71A45" w:rsidRDefault="00D71A45" w14:paraId="24F31A6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1"/>
                <w:szCs w:val="21"/>
              </w:rPr>
              <w:t>W03 Student posiada podstawową wiedzę z zakresu języka specjalistycznego.</w:t>
            </w:r>
          </w:p>
        </w:tc>
        <w:tc>
          <w:tcPr>
            <w:tcW w:w="237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D71A45" w:rsidRDefault="00D71A45" w14:paraId="08CE6F91" wp14:textId="77777777"/>
          <w:p w:rsidR="00D71A45" w:rsidRDefault="00D71A45" w14:paraId="61CDCEAD" wp14:textId="77777777"/>
        </w:tc>
      </w:tr>
    </w:tbl>
    <w:p xmlns:wp14="http://schemas.microsoft.com/office/word/2010/wordml" w:rsidR="00D71A45" w:rsidRDefault="00D71A45" w14:paraId="6BB9E25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23DE523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xmlns:wp14="http://schemas.microsoft.com/office/word/2010/wordml" w:rsidR="00D71A45" w14:paraId="782FBBD9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34B37887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15DA2" w14:paraId="345A98D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71A4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2981069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D71A45" w14:paraId="59D8E61A" wp14:textId="77777777">
        <w:trPr>
          <w:cantSplit/>
          <w:trHeight w:val="2116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D71A45" w:rsidRDefault="00D71A45" w14:paraId="52E56223" wp14:textId="77777777">
            <w:pPr>
              <w:snapToGrid w:val="0"/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D71A45" w:rsidRDefault="00D71A45" w14:paraId="1B3E3AA9" wp14:textId="77777777">
            <w:pPr>
              <w:widowControl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U01 Student potrafi samodzielnie tworzyć </w:t>
            </w:r>
            <w:r w:rsidR="00C90F32">
              <w:rPr>
                <w:rFonts w:ascii="Arial" w:hAnsi="Arial" w:cs="Arial"/>
                <w:sz w:val="21"/>
                <w:szCs w:val="21"/>
              </w:rPr>
              <w:t xml:space="preserve">omawiane struktury gramatyczne 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="00C90F32">
              <w:rPr>
                <w:rFonts w:ascii="Arial" w:hAnsi="Arial" w:cs="Arial"/>
                <w:sz w:val="21"/>
                <w:szCs w:val="21"/>
              </w:rPr>
              <w:t xml:space="preserve"> posługiwać się nimi.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71A45" w:rsidRDefault="00D71A45" w14:paraId="07547A01" wp14:textId="77777777">
            <w:pPr>
              <w:widowControl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D71A45" w:rsidRDefault="00D71A45" w14:paraId="64E7C219" wp14:textId="7777777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U02 Student pos</w:t>
            </w:r>
            <w:r w:rsidR="00C90F32">
              <w:rPr>
                <w:rFonts w:ascii="Arial" w:hAnsi="Arial" w:cs="Arial"/>
                <w:sz w:val="21"/>
                <w:szCs w:val="21"/>
              </w:rPr>
              <w:t xml:space="preserve">ługuje się omawianymi </w:t>
            </w:r>
            <w:r>
              <w:rPr>
                <w:rFonts w:ascii="Arial" w:hAnsi="Arial" w:cs="Arial"/>
                <w:sz w:val="21"/>
                <w:szCs w:val="21"/>
              </w:rPr>
              <w:t>struktur</w:t>
            </w:r>
            <w:r w:rsidR="00C90F32">
              <w:rPr>
                <w:rFonts w:ascii="Arial" w:hAnsi="Arial" w:cs="Arial"/>
                <w:sz w:val="21"/>
                <w:szCs w:val="21"/>
              </w:rPr>
              <w:t>ami  leksykalnymi.</w:t>
            </w:r>
          </w:p>
          <w:p w:rsidR="00C90F32" w:rsidRDefault="00C90F32" w14:paraId="5043CB0F" wp14:textId="77777777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="00D71A45" w:rsidRDefault="00D71A45" w14:paraId="33BAA7C1" wp14:textId="77777777">
            <w:r>
              <w:rPr>
                <w:rFonts w:ascii="Arial" w:hAnsi="Arial" w:cs="Arial"/>
                <w:sz w:val="21"/>
                <w:szCs w:val="21"/>
              </w:rPr>
              <w:t>U03 Student potrafi posługiwać się podstawowymi sformułowaniami z zakresu języka specjalistycznego.</w:t>
            </w:r>
          </w:p>
          <w:p w:rsidR="00D71A45" w:rsidRDefault="00D71A45" w14:paraId="07459315" wp14:textId="77777777"/>
        </w:tc>
        <w:tc>
          <w:tcPr>
            <w:tcW w:w="24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90F32" w:rsidP="00C90F32" w:rsidRDefault="00D15DA2" w14:paraId="469521E0" wp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K_</w:t>
            </w:r>
            <w:r w:rsidRPr="00075AF4" w:rsidR="00C90F32">
              <w:rPr>
                <w:rFonts w:ascii="Arial" w:hAnsi="Arial" w:cs="Arial"/>
                <w:sz w:val="18"/>
                <w:szCs w:val="18"/>
              </w:rPr>
              <w:t>U0</w:t>
            </w:r>
            <w:r w:rsidR="00C90F32">
              <w:rPr>
                <w:rFonts w:ascii="Arial" w:hAnsi="Arial" w:cs="Arial"/>
                <w:sz w:val="18"/>
                <w:szCs w:val="18"/>
              </w:rPr>
              <w:t xml:space="preserve">8 </w:t>
            </w:r>
          </w:p>
          <w:p w:rsidR="00C90F32" w:rsidP="00C90F32" w:rsidRDefault="00C90F32" w14:paraId="6537F28F" wp14:textId="77777777">
            <w:pPr>
              <w:rPr>
                <w:rFonts w:ascii="Arial" w:hAnsi="Arial" w:cs="Arial"/>
                <w:sz w:val="18"/>
                <w:szCs w:val="18"/>
              </w:rPr>
            </w:pPr>
          </w:p>
          <w:p w:rsidR="00D71A45" w:rsidP="00C90F32" w:rsidRDefault="00D15DA2" w14:paraId="1066BB96" wp14:textId="77777777">
            <w:r>
              <w:rPr>
                <w:rFonts w:ascii="Arial" w:hAnsi="Arial" w:cs="Arial"/>
                <w:sz w:val="18"/>
                <w:szCs w:val="18"/>
              </w:rPr>
              <w:t>K_</w:t>
            </w:r>
            <w:r w:rsidR="00C90F32">
              <w:rPr>
                <w:rFonts w:ascii="Arial" w:hAnsi="Arial" w:cs="Arial"/>
                <w:sz w:val="18"/>
                <w:szCs w:val="18"/>
              </w:rPr>
              <w:t xml:space="preserve">U10 </w:t>
            </w:r>
          </w:p>
        </w:tc>
      </w:tr>
    </w:tbl>
    <w:p xmlns:wp14="http://schemas.microsoft.com/office/word/2010/wordml" w:rsidR="00D71A45" w:rsidRDefault="00D71A45" w14:paraId="6DFB9E2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70DF9E5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xmlns:wp14="http://schemas.microsoft.com/office/word/2010/wordml" w:rsidR="00D71A45" w14:paraId="3CDBE711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2C1ECD84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15DA2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</w:t>
            </w:r>
            <w:r w:rsidR="00D71A4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  <w:p w:rsidR="00D71A45" w:rsidRDefault="00D71A45" w14:paraId="44E871BC" wp14:textId="77777777">
            <w:pPr>
              <w:jc w:val="center"/>
            </w:pPr>
          </w:p>
        </w:tc>
        <w:tc>
          <w:tcPr>
            <w:tcW w:w="24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D71A45" w:rsidP="00A57195" w:rsidRDefault="00A57195" w14:paraId="45E9F00B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D71A45" w14:paraId="1CDA8E77" wp14:textId="77777777">
        <w:trPr>
          <w:cantSplit/>
          <w:trHeight w:val="1984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D71A45" w:rsidRDefault="00D71A45" w14:paraId="144A5D23" wp14:textId="77777777">
            <w:pPr>
              <w:snapToGrid w:val="0"/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D71A45" w:rsidRDefault="00D71A45" w14:paraId="1612C2AB" wp14:textId="77777777">
            <w:pPr>
              <w:widowControl/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K 01 Student </w:t>
            </w:r>
            <w:r w:rsidR="00C90F32">
              <w:rPr>
                <w:rFonts w:ascii="Arial" w:hAnsi="Arial" w:cs="Arial"/>
                <w:sz w:val="21"/>
                <w:szCs w:val="21"/>
              </w:rPr>
              <w:t>wykazuje się k</w:t>
            </w:r>
            <w:r>
              <w:rPr>
                <w:rFonts w:ascii="Arial" w:hAnsi="Arial" w:cs="Arial"/>
                <w:sz w:val="21"/>
                <w:szCs w:val="21"/>
              </w:rPr>
              <w:t>ompetencj</w:t>
            </w:r>
            <w:r w:rsidR="00C90F32">
              <w:rPr>
                <w:rFonts w:ascii="Arial" w:hAnsi="Arial" w:cs="Arial"/>
                <w:sz w:val="21"/>
                <w:szCs w:val="21"/>
              </w:rPr>
              <w:t xml:space="preserve">ami </w:t>
            </w:r>
            <w:r w:rsidR="00A57195">
              <w:rPr>
                <w:rFonts w:ascii="Arial" w:hAnsi="Arial" w:cs="Arial"/>
                <w:sz w:val="21"/>
                <w:szCs w:val="21"/>
              </w:rPr>
              <w:br/>
            </w:r>
            <w:r w:rsidR="00C90F32">
              <w:rPr>
                <w:rFonts w:ascii="Arial" w:hAnsi="Arial" w:cs="Arial"/>
                <w:sz w:val="21"/>
                <w:szCs w:val="21"/>
              </w:rPr>
              <w:t xml:space="preserve">w </w:t>
            </w:r>
            <w:r>
              <w:rPr>
                <w:rFonts w:ascii="Arial" w:hAnsi="Arial" w:cs="Arial"/>
                <w:sz w:val="21"/>
                <w:szCs w:val="21"/>
              </w:rPr>
              <w:t>stosowani</w:t>
            </w:r>
            <w:r w:rsidR="00C90F32">
              <w:rPr>
                <w:rFonts w:ascii="Arial" w:hAnsi="Arial" w:cs="Arial"/>
                <w:sz w:val="21"/>
                <w:szCs w:val="21"/>
              </w:rPr>
              <w:t>u</w:t>
            </w:r>
            <w:r>
              <w:rPr>
                <w:rFonts w:ascii="Arial" w:hAnsi="Arial" w:cs="Arial"/>
                <w:sz w:val="21"/>
                <w:szCs w:val="21"/>
              </w:rPr>
              <w:t xml:space="preserve"> wiedzy teoretycznej i praktycznej nabytej podczas kursu.</w:t>
            </w:r>
          </w:p>
          <w:p w:rsidR="00D71A45" w:rsidRDefault="00D71A45" w14:paraId="738610EB" wp14:textId="77777777">
            <w:pPr>
              <w:widowControl/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</w:p>
          <w:p w:rsidR="00D71A45" w:rsidRDefault="00D71A45" w14:paraId="3BD61211" wp14:textId="77777777">
            <w:r>
              <w:rPr>
                <w:rFonts w:ascii="Arial" w:hAnsi="Arial" w:cs="Arial"/>
                <w:sz w:val="21"/>
                <w:szCs w:val="21"/>
              </w:rPr>
              <w:t xml:space="preserve">K02 Student potrafi funkcjonować w obcej kulturze </w:t>
            </w:r>
            <w:r w:rsidR="00A57195"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>w prostych sytuacjach komunikacyjnych.</w:t>
            </w:r>
          </w:p>
        </w:tc>
        <w:tc>
          <w:tcPr>
            <w:tcW w:w="24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90F32" w:rsidP="00C90F32" w:rsidRDefault="00D15DA2" w14:paraId="41F8BEBA" wp14:textId="7777777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K_</w:t>
            </w:r>
            <w:r w:rsidR="00C90F32">
              <w:rPr>
                <w:rFonts w:ascii="Arial" w:hAnsi="Arial" w:cs="Arial"/>
                <w:sz w:val="18"/>
                <w:szCs w:val="18"/>
              </w:rPr>
              <w:t>K04</w:t>
            </w:r>
            <w:r w:rsidRPr="00814F28" w:rsidR="00C90F3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D71A45" w:rsidP="00C90F32" w:rsidRDefault="00D15DA2" w14:paraId="60B857D4" wp14:textId="77777777">
            <w:r>
              <w:rPr>
                <w:rFonts w:ascii="Arial" w:hAnsi="Arial" w:cs="Arial"/>
                <w:sz w:val="18"/>
                <w:szCs w:val="18"/>
              </w:rPr>
              <w:t>K_</w:t>
            </w:r>
            <w:r w:rsidR="00C90F32">
              <w:rPr>
                <w:rFonts w:ascii="Arial" w:hAnsi="Arial" w:cs="Arial"/>
                <w:sz w:val="18"/>
                <w:szCs w:val="18"/>
              </w:rPr>
              <w:t xml:space="preserve">K08 </w:t>
            </w:r>
          </w:p>
        </w:tc>
      </w:tr>
    </w:tbl>
    <w:p xmlns:wp14="http://schemas.microsoft.com/office/word/2010/wordml" w:rsidR="00D71A45" w:rsidRDefault="00D71A45" w14:paraId="637805D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463F29E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3B7B4B8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xmlns:wp14="http://schemas.microsoft.com/office/word/2010/wordml" w:rsidR="00D71A45" w14:paraId="68A6B712" wp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0AF261C4" wp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D71A45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0210DDEC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D71A45" w:rsidRDefault="00D71A45" w14:paraId="34DCCE68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63B3AB60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D71A45" w14:paraId="53F2F122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3A0FF5F2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5630AD66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5316D17B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61829076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7336E69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2BA226A1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1FE9768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17AD93B2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066DDAA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0DE4B5B7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79E7D876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66204FF1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65AEDD9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2DBF0D7D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</w:tr>
      <w:tr xmlns:wp14="http://schemas.microsoft.com/office/word/2010/wordml" w:rsidR="00D71A45" w14:paraId="6C32A60D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737112D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6B62F1B3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02F2C34E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680A4E5D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19219836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296FEF7D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7194DBDC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769D0D3C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</w:tr>
      <w:tr xmlns:wp14="http://schemas.microsoft.com/office/word/2010/wordml" w:rsidR="00D71A45" w14:paraId="68E2984F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704A35C2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54CD245A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1231BE67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0E96C845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36FEB5B0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30D7AA69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D71A45" w:rsidRDefault="00D71A45" w14:paraId="7196D064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D71A45" w:rsidRDefault="00D71A45" w14:paraId="34FF1C98" wp14:textId="77777777">
            <w:pPr>
              <w:pStyle w:val="Zawartotabeli"/>
              <w:snapToGrid w:val="0"/>
              <w:spacing w:before="57" w:after="57"/>
              <w:jc w:val="center"/>
            </w:pPr>
          </w:p>
        </w:tc>
      </w:tr>
    </w:tbl>
    <w:p xmlns:wp14="http://schemas.microsoft.com/office/word/2010/wordml" w:rsidR="00D71A45" w:rsidRDefault="00D71A45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754A88" w:rsidRDefault="00754A88" w14:paraId="48A21919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754A88" w:rsidRDefault="00754A88" w14:paraId="6BD18F9B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754A88" w:rsidRDefault="00754A88" w14:paraId="238601FE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754A88" w:rsidRDefault="00754A88" w14:paraId="0F3CABC7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754A88" w:rsidRDefault="00754A88" w14:paraId="5B08B5D1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754A88" w:rsidRDefault="00754A88" w14:paraId="16DEB4AB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D71A45" w:rsidP="00754A88" w:rsidRDefault="00D71A45" w14:paraId="2FEAC4CC" wp14:textId="77777777">
      <w:pPr>
        <w:spacing w:after="120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xmlns:wp14="http://schemas.microsoft.com/office/word/2010/wordml" w:rsidR="00D71A45" w14:paraId="5EDF6884" wp14:textId="77777777">
        <w:trPr>
          <w:trHeight w:val="1920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D71A45" w:rsidRDefault="00754A88" w14:paraId="3177FBB4" wp14:textId="77777777">
            <w:pPr>
              <w:widowControl/>
              <w:suppressLineNumbers/>
              <w:snapToGrid w:val="0"/>
              <w:spacing w:line="100" w:lineRule="atLeast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Metoda komunikacyjna</w:t>
            </w:r>
          </w:p>
          <w:p w:rsidR="002B7403" w:rsidP="00AA6E72" w:rsidRDefault="00C90F32" w14:paraId="57764293" wp14:textId="77777777">
            <w:pPr>
              <w:widowControl/>
              <w:suppressLineNumbers/>
              <w:snapToGrid w:val="0"/>
              <w:spacing w:line="100" w:lineRule="atLeast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Celem metody komunikacyjnej jest wykształcenie i doskonalenie umiejętności skutecznego komunikowania się w języku obcym w sposób adekwatny do konkretnych okoliczności. Stosowanie tej metody podczas zajęć ma na celu stworzenie różnorodnych sytuacji, w których można znaleźć się </w:t>
            </w:r>
            <w:r w:rsidR="00AA6E72"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>w życiu codziennym. Szczególnie istotne są ćwiczenia, w których uczestnicy odgrywają dialogi</w:t>
            </w:r>
            <w:r w:rsidR="00AA6E72"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 xml:space="preserve">w parach, bądź prowadzą rozmowy w małych grupach. Metoda komunikacyjna opiera się </w:t>
            </w:r>
            <w:r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>na wykorzystywaniu w trakcie zajęć autentycznych materiałów audiowizualnych, dzięki którym studenci muszą rozwiązywać rzeczywiste problemy z życia codziennego.</w:t>
            </w:r>
          </w:p>
          <w:p w:rsidR="002B7403" w:rsidP="00AA6E72" w:rsidRDefault="002B7403" w14:paraId="0239021F" wp14:textId="77777777">
            <w:pPr>
              <w:widowControl/>
              <w:suppressLineNumbers/>
              <w:snapToGrid w:val="0"/>
              <w:spacing w:line="100" w:lineRule="atLeast"/>
              <w:jc w:val="both"/>
            </w:pPr>
            <w:r>
              <w:rPr>
                <w:rFonts w:ascii="Arial" w:hAnsi="Arial" w:cs="Arial"/>
                <w:sz w:val="21"/>
                <w:szCs w:val="21"/>
              </w:rPr>
              <w:t xml:space="preserve">Zajęcia prowadzone są w formie zdalnej lub hybrydowej z wykorzystaniem platformy Moodle </w:t>
            </w:r>
            <w:r w:rsidR="00AA6E72">
              <w:rPr>
                <w:rFonts w:ascii="Arial" w:hAnsi="Arial" w:cs="Arial"/>
                <w:sz w:val="21"/>
                <w:szCs w:val="21"/>
              </w:rPr>
              <w:br/>
            </w:r>
            <w:r>
              <w:rPr>
                <w:rFonts w:ascii="Arial" w:hAnsi="Arial" w:cs="Arial"/>
                <w:sz w:val="21"/>
                <w:szCs w:val="21"/>
              </w:rPr>
              <w:t>oraz Microsoft Teams.</w:t>
            </w:r>
          </w:p>
        </w:tc>
      </w:tr>
    </w:tbl>
    <w:p xmlns:wp14="http://schemas.microsoft.com/office/word/2010/wordml" w:rsidR="00D71A45" w:rsidRDefault="00D71A45" w14:paraId="0AD9C6F4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4B1F511A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P="00754A88" w:rsidRDefault="00D71A45" w14:paraId="1339E13C" wp14:textId="77777777">
      <w:pPr>
        <w:pStyle w:val="Zawartotabeli"/>
        <w:spacing w:after="100" w:afterAutospacing="1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</w:t>
      </w:r>
      <w:r w:rsidR="00D15DA2">
        <w:rPr>
          <w:rFonts w:ascii="Arial" w:hAnsi="Arial" w:cs="Arial"/>
          <w:sz w:val="22"/>
          <w:szCs w:val="16"/>
        </w:rPr>
        <w:t xml:space="preserve"> sprawdzania efektów uczenia się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999"/>
        <w:gridCol w:w="999"/>
        <w:gridCol w:w="666"/>
        <w:gridCol w:w="666"/>
        <w:gridCol w:w="564"/>
        <w:gridCol w:w="769"/>
        <w:gridCol w:w="666"/>
        <w:gridCol w:w="666"/>
        <w:gridCol w:w="676"/>
      </w:tblGrid>
      <w:tr xmlns:wp14="http://schemas.microsoft.com/office/word/2010/wordml" w:rsidR="00D71A45" w14:paraId="093A8B27" wp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71A45" w:rsidRDefault="00D71A45" w14:paraId="65F9C3DC" wp14:textId="77777777">
            <w:pPr>
              <w:snapToGrid w:val="0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79904866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 xml:space="preserve">E – </w:t>
            </w:r>
            <w:r>
              <w:rPr>
                <w:rFonts w:ascii="Arial" w:hAnsi="Arial" w:cs="Arial"/>
                <w:sz w:val="22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2C8172CC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4CF9D9E9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Ćwiczenia w szkole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6C251738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Zajęcia terenowe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42402A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10D266B5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4B3A8CE4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2E897B1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2148EF6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354DF962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5C5CF91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D71A45" w:rsidRDefault="00D71A45" w14:paraId="229D7D00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2"/>
                <w:szCs w:val="20"/>
              </w:rPr>
              <w:t>Inne</w:t>
            </w:r>
          </w:p>
        </w:tc>
      </w:tr>
      <w:tr xmlns:wp14="http://schemas.microsoft.com/office/word/2010/wordml" w:rsidR="00D71A45" w14:paraId="2AC19A76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262F74AA" wp14:textId="77777777">
            <w:pPr>
              <w:pStyle w:val="BalloonText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33096EF0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E0CB7FE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41E61A33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023141B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F3B1409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62C75D1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A5697B1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664355AD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AA7E729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A965116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DF4E37C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6AE3BE76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A57195" w14:paraId="0091B983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57195" w:rsidRDefault="00A57195" w14:paraId="5CBA545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5A3554" w14:paraId="18F67DA1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1551937A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5A3554" w14:paraId="540B4049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44FB30F8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1DA6542E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3041E394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2FC106A0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722B00AE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0BF38BBE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42C6D796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A57195" w:rsidRDefault="00A57195" w14:paraId="6E1831B3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A57195" w:rsidRDefault="00A57195" w14:paraId="3726491C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D71A45" w14:paraId="309822BA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05735E18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6ABC5ABD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8B47519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43C354A8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4E11D2A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31126E5D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DE403A5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57FA147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62431CDC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A57195" w14:paraId="0FDFCD0A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9E398E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6287F21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21615E5F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D71A45" w14:paraId="49DCE15C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01A6CC3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28C9ECA3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09FC242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6E1A8611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BE93A6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384BA73E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34B3F2EB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B4DA821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D34F5C7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6A3A5489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0B4020A7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D7B270A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563D233C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D71A45" w14:paraId="63494B9F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301A72B7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05E66662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FC8BD3B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17360855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F904CB7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06971CD3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A1F701D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3129FD4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03EFCA41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59C4941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F96A72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B95CD1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4CA2B931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D71A45" w14:paraId="47626657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1D567F71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43297084" wp14:textId="7777777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3BB617F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5A3554" w14:paraId="5626C1C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220BBB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3CB595B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6D9C8D39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64BCFF2A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675E05EE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FC17F8B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0A4F7224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AE48A43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7BA5B967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D71A45" w14:paraId="2ACDF296" wp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68A41F4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0F40DEB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7A52294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007DCDA8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50EA2D7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3DD355C9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A81F0B1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7A56624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17AAFBA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74ED782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6EE48EE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908EB2C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374A065C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xmlns:wp14="http://schemas.microsoft.com/office/word/2010/wordml" w:rsidR="00D71A45" w14:paraId="526F0BFD" wp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D71A45" w:rsidRDefault="00D71A45" w14:paraId="1850DF5A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21FD38A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FE2DD96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7357532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07F023C8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BDB5498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2916C19D" wp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3230508C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74869460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187F57B8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54738AF4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Pr="00A57195" w:rsidR="00D71A45" w:rsidRDefault="00D71A45" w14:paraId="46ABBD8F" wp14:textId="77777777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Pr="00A57195" w:rsidR="00D71A45" w:rsidRDefault="00D71A45" w14:paraId="3E3D9F2D" wp14:textId="77777777">
            <w:pPr>
              <w:rPr>
                <w:rFonts w:ascii="Arial" w:hAnsi="Arial" w:cs="Arial"/>
                <w:sz w:val="22"/>
                <w:szCs w:val="22"/>
              </w:rPr>
            </w:pPr>
            <w:r w:rsidRPr="00A57195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xmlns:wp14="http://schemas.microsoft.com/office/word/2010/wordml" w:rsidR="00D71A45" w:rsidRDefault="00D71A45" w14:paraId="06BBA33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464FCBC1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xmlns:wp14="http://schemas.microsoft.com/office/word/2010/wordml" w:rsidR="00D71A45" w14:paraId="60CF9FC8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121391A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D71A45" w:rsidP="00C24BA8" w:rsidRDefault="00D71A45" w14:paraId="7220E1BB" wp14:textId="77777777">
            <w:pPr>
              <w:pStyle w:val="Zawartotabeli"/>
              <w:spacing w:before="57" w:after="57"/>
            </w:pPr>
            <w:r>
              <w:rPr>
                <w:rFonts w:ascii="Arial" w:hAnsi="Arial" w:eastAsia="Arial" w:cs="Arial"/>
                <w:sz w:val="22"/>
                <w:szCs w:val="16"/>
              </w:rPr>
              <w:t xml:space="preserve"> </w:t>
            </w:r>
            <w:r>
              <w:rPr>
                <w:rFonts w:ascii="Arial" w:hAnsi="Arial" w:cs="Arial"/>
                <w:iCs/>
                <w:sz w:val="20"/>
              </w:rPr>
              <w:t>Zaliczenie kursu odbywa się na podstawie oceny poszczególnych efek</w:t>
            </w:r>
            <w:r w:rsidR="00C90F32">
              <w:rPr>
                <w:rFonts w:ascii="Arial" w:hAnsi="Arial" w:cs="Arial"/>
                <w:iCs/>
                <w:sz w:val="20"/>
              </w:rPr>
              <w:t xml:space="preserve">tów </w:t>
            </w:r>
            <w:r w:rsidR="00C24BA8">
              <w:rPr>
                <w:rFonts w:ascii="Arial" w:hAnsi="Arial" w:cs="Arial"/>
                <w:iCs/>
                <w:sz w:val="20"/>
              </w:rPr>
              <w:t xml:space="preserve">uczenia się </w:t>
            </w:r>
            <w:r w:rsidR="00C90F32">
              <w:rPr>
                <w:rFonts w:ascii="Arial" w:hAnsi="Arial" w:cs="Arial"/>
                <w:iCs/>
                <w:sz w:val="20"/>
              </w:rPr>
              <w:t>(</w:t>
            </w:r>
            <w:r w:rsidR="00982210">
              <w:rPr>
                <w:rFonts w:ascii="Arial" w:hAnsi="Arial" w:cs="Arial"/>
                <w:iCs/>
                <w:sz w:val="20"/>
              </w:rPr>
              <w:t>gry dydaktyczne</w:t>
            </w:r>
            <w:r>
              <w:rPr>
                <w:rFonts w:ascii="Arial" w:hAnsi="Arial" w:cs="Arial"/>
                <w:iCs/>
                <w:sz w:val="20"/>
              </w:rPr>
              <w:t>, pr</w:t>
            </w:r>
            <w:r w:rsidR="00982210">
              <w:rPr>
                <w:rFonts w:ascii="Arial" w:hAnsi="Arial" w:cs="Arial"/>
                <w:iCs/>
                <w:sz w:val="20"/>
              </w:rPr>
              <w:t>ojekt indywidualny i grupowy, udział w dyskusji</w:t>
            </w:r>
            <w:r>
              <w:rPr>
                <w:rFonts w:ascii="Arial" w:hAnsi="Arial" w:cs="Arial"/>
                <w:iCs/>
                <w:sz w:val="20"/>
              </w:rPr>
              <w:t>, prace pisem</w:t>
            </w:r>
            <w:r w:rsidR="00982210">
              <w:rPr>
                <w:rFonts w:ascii="Arial" w:hAnsi="Arial" w:cs="Arial"/>
                <w:iCs/>
                <w:sz w:val="20"/>
              </w:rPr>
              <w:t>ne, wypowiedź ustna</w:t>
            </w:r>
            <w:r w:rsidR="00C90F32">
              <w:rPr>
                <w:rFonts w:ascii="Arial" w:hAnsi="Arial" w:cs="Arial"/>
                <w:iCs/>
                <w:sz w:val="20"/>
              </w:rPr>
              <w:t>, testy zaliczeniowe</w:t>
            </w:r>
            <w:r>
              <w:rPr>
                <w:rFonts w:ascii="Arial" w:hAnsi="Arial" w:cs="Arial"/>
                <w:iCs/>
                <w:sz w:val="20"/>
              </w:rPr>
              <w:t>) a także aktywnego uczestnictwa w zajęciach.</w:t>
            </w:r>
            <w:r w:rsidR="003B5CA1">
              <w:rPr>
                <w:rFonts w:ascii="Arial" w:hAnsi="Arial" w:cs="Arial"/>
                <w:iCs/>
                <w:sz w:val="20"/>
              </w:rPr>
              <w:br/>
            </w:r>
            <w:r w:rsidR="003B5CA1">
              <w:rPr>
                <w:rFonts w:ascii="Arial" w:hAnsi="Arial" w:cs="Arial"/>
                <w:iCs/>
                <w:sz w:val="20"/>
              </w:rPr>
              <w:t>Forma zaliczenia zdalna.</w:t>
            </w:r>
          </w:p>
        </w:tc>
      </w:tr>
    </w:tbl>
    <w:p xmlns:wp14="http://schemas.microsoft.com/office/word/2010/wordml" w:rsidR="00D71A45" w:rsidRDefault="00D71A45" w14:paraId="5C8C6B0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3382A36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29"/>
        <w:gridCol w:w="7656"/>
      </w:tblGrid>
      <w:tr xmlns:wp14="http://schemas.microsoft.com/office/word/2010/wordml" w:rsidR="00D71A45" w:rsidTr="00754A88" w14:paraId="718A5242" wp14:textId="77777777">
        <w:trPr>
          <w:trHeight w:val="891"/>
        </w:trPr>
        <w:tc>
          <w:tcPr>
            <w:tcW w:w="192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D71A45" w:rsidRDefault="00D71A45" w14:paraId="1B2DCDB4" wp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5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D71A45" w:rsidRDefault="00D71A45" w14:paraId="5C71F136" wp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D71A45" w:rsidRDefault="00D71A45" w14:paraId="62199465" wp14:textId="77777777">
            <w:pPr>
              <w:pStyle w:val="Zawartotabeli"/>
              <w:spacing w:before="57" w:after="57"/>
            </w:pPr>
          </w:p>
        </w:tc>
      </w:tr>
    </w:tbl>
    <w:p xmlns:wp14="http://schemas.microsoft.com/office/word/2010/wordml" w:rsidR="00D71A45" w:rsidRDefault="00D71A45" w14:paraId="0DA123B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P="00754A88" w:rsidRDefault="00D71A45" w14:paraId="159A33C0" wp14:textId="77777777">
      <w:pPr>
        <w:spacing w:after="120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xmlns:wp14="http://schemas.microsoft.com/office/word/2010/wordml" w:rsidR="00D71A45" w14:paraId="0A71AF7D" wp14:textId="77777777">
        <w:trPr>
          <w:trHeight w:val="1136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5A3554" w:rsidR="00D71A45" w:rsidP="00C90F32" w:rsidRDefault="00D71A45" w14:paraId="7B3CBD48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 xml:space="preserve">Alfabet, wymowa, czas. </w:t>
            </w:r>
            <w:r w:rsidRPr="005A3554">
              <w:rPr>
                <w:rFonts w:ascii="Arial" w:hAnsi="Arial" w:cs="Arial"/>
                <w:i/>
                <w:iCs/>
                <w:sz w:val="21"/>
                <w:szCs w:val="21"/>
              </w:rPr>
              <w:t>essere</w:t>
            </w:r>
            <w:r w:rsidRPr="005A3554">
              <w:rPr>
                <w:rFonts w:ascii="Arial" w:hAnsi="Arial" w:cs="Arial"/>
                <w:sz w:val="21"/>
                <w:szCs w:val="21"/>
              </w:rPr>
              <w:t>, przedstawianie się form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alne </w:t>
            </w:r>
            <w:r w:rsidRPr="005A3554" w:rsidR="00A57195">
              <w:rPr>
                <w:rFonts w:ascii="Arial" w:hAnsi="Arial" w:cs="Arial"/>
                <w:sz w:val="21"/>
                <w:szCs w:val="21"/>
              </w:rPr>
              <w:t>i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 nieformalne, pozdrawianie się</w:t>
            </w:r>
          </w:p>
          <w:p w:rsidRPr="005A3554" w:rsidR="00D71A45" w:rsidP="00C90F32" w:rsidRDefault="00D71A45" w14:paraId="37D737CB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Narodowości, mówienie o pochod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>zeniu, liczebniki 0-20</w:t>
            </w:r>
          </w:p>
          <w:p w:rsidRPr="005A3554" w:rsidR="00D71A45" w:rsidP="00C90F32" w:rsidRDefault="00D71A45" w14:paraId="13F44990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L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iczba </w:t>
            </w:r>
            <w:r w:rsidRPr="005A3554">
              <w:rPr>
                <w:rFonts w:ascii="Arial" w:hAnsi="Arial" w:cs="Arial"/>
                <w:sz w:val="21"/>
                <w:szCs w:val="21"/>
              </w:rPr>
              <w:t>poj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edyncza i mnoga </w:t>
            </w:r>
            <w:r w:rsidRPr="005A3554">
              <w:rPr>
                <w:rFonts w:ascii="Arial" w:hAnsi="Arial" w:cs="Arial"/>
                <w:sz w:val="21"/>
                <w:szCs w:val="21"/>
              </w:rPr>
              <w:t>rzeczowników i przymiotników, czas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>ownik</w:t>
            </w:r>
            <w:r w:rsidRPr="005A3554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5A3554">
              <w:rPr>
                <w:rFonts w:ascii="Arial" w:hAnsi="Arial" w:cs="Arial"/>
                <w:i/>
                <w:iCs/>
                <w:sz w:val="21"/>
                <w:szCs w:val="21"/>
              </w:rPr>
              <w:t>avere</w:t>
            </w:r>
          </w:p>
          <w:p w:rsidRPr="005A3554" w:rsidR="00D71A45" w:rsidP="00C90F32" w:rsidRDefault="00D71A45" w14:paraId="3F01111A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Pytanie o samopoczucie, przedstawianie innych, I k</w:t>
            </w:r>
            <w:r w:rsidRPr="005A3554" w:rsidR="00422705">
              <w:rPr>
                <w:rFonts w:ascii="Arial" w:hAnsi="Arial" w:cs="Arial"/>
                <w:sz w:val="21"/>
                <w:szCs w:val="21"/>
              </w:rPr>
              <w:t>oniugacja czasowników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Pr="005A3554" w:rsidR="00D71A45" w:rsidP="00C90F32" w:rsidRDefault="00D71A45" w14:paraId="1D115E65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Rodzajniki określone l. poj/l. mn., adres, numer tel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>efonu</w:t>
            </w:r>
            <w:r w:rsidRPr="005A3554">
              <w:rPr>
                <w:rFonts w:ascii="Arial" w:hAnsi="Arial" w:cs="Arial"/>
                <w:sz w:val="21"/>
                <w:szCs w:val="21"/>
              </w:rPr>
              <w:t>, wi</w:t>
            </w:r>
            <w:r w:rsidRPr="005A3554" w:rsidR="005A3554">
              <w:rPr>
                <w:rFonts w:ascii="Arial" w:hAnsi="Arial" w:cs="Arial"/>
                <w:sz w:val="21"/>
                <w:szCs w:val="21"/>
              </w:rPr>
              <w:t>ek, liczebniki 1 - 100</w:t>
            </w:r>
            <w:r w:rsidR="005A3554">
              <w:rPr>
                <w:rFonts w:ascii="Arial" w:hAnsi="Arial" w:cs="Arial"/>
                <w:sz w:val="21"/>
                <w:szCs w:val="21"/>
              </w:rPr>
              <w:t>0</w:t>
            </w:r>
          </w:p>
          <w:p w:rsidRPr="005A3554" w:rsidR="00D71A45" w:rsidP="00C90F32" w:rsidRDefault="00D71A45" w14:paraId="7C931AC2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II koniugacja czasowników, re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>jestr form</w:t>
            </w:r>
            <w:r w:rsidRPr="005A3554" w:rsidR="00422705">
              <w:rPr>
                <w:rFonts w:ascii="Arial" w:hAnsi="Arial" w:cs="Arial"/>
                <w:sz w:val="21"/>
                <w:szCs w:val="21"/>
              </w:rPr>
              <w:t>alny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 i nieform</w:t>
            </w:r>
            <w:r w:rsidRPr="005A3554" w:rsidR="00422705">
              <w:rPr>
                <w:rFonts w:ascii="Arial" w:hAnsi="Arial" w:cs="Arial"/>
                <w:sz w:val="21"/>
                <w:szCs w:val="21"/>
              </w:rPr>
              <w:t>alny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Pr="005A3554" w:rsidR="00D71A45" w:rsidP="00C90F32" w:rsidRDefault="00D71A45" w14:paraId="606B3C68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Trzy koniugacje czasowników w czasie t</w:t>
            </w:r>
            <w:r w:rsidRPr="005A3554" w:rsidR="00422705">
              <w:rPr>
                <w:rFonts w:ascii="Arial" w:hAnsi="Arial" w:cs="Arial"/>
                <w:sz w:val="21"/>
                <w:szCs w:val="21"/>
              </w:rPr>
              <w:t>eraźniejszym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  – podsumowanie </w:t>
            </w:r>
          </w:p>
          <w:p w:rsidR="00D71A45" w:rsidP="00C90F32" w:rsidRDefault="00D71A45" w14:paraId="00582DC7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  <w:lang w:val="fr-FR"/>
              </w:rPr>
            </w:pPr>
            <w:r>
              <w:rPr>
                <w:rFonts w:ascii="Arial" w:hAnsi="Arial" w:cs="Arial"/>
                <w:sz w:val="21"/>
                <w:szCs w:val="21"/>
                <w:lang w:val="fr-FR"/>
              </w:rPr>
              <w:t>Rodzajniki nieokreślone,</w:t>
            </w:r>
            <w:r w:rsidR="002B7403">
              <w:rPr>
                <w:rFonts w:ascii="Arial" w:hAnsi="Arial" w:cs="Arial"/>
                <w:sz w:val="21"/>
                <w:szCs w:val="21"/>
                <w:lang w:val="fr-FR"/>
              </w:rPr>
              <w:t xml:space="preserve"> przyczyny nauki języka </w:t>
            </w:r>
          </w:p>
          <w:p w:rsidRPr="005A3554" w:rsidR="00D71A45" w:rsidP="00C90F32" w:rsidRDefault="00D71A45" w14:paraId="1277C780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Praca i zawody. Zgodność rzeczo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wnika z przymiotnikiem </w:t>
            </w:r>
          </w:p>
          <w:p w:rsidRPr="005A3554" w:rsidR="00D71A45" w:rsidP="00C90F32" w:rsidRDefault="00D71A45" w14:paraId="13AC7D05" wp14:textId="77777777">
            <w:pPr>
              <w:pStyle w:val="Zwykytekst1"/>
              <w:numPr>
                <w:ilvl w:val="0"/>
                <w:numId w:val="3"/>
              </w:numPr>
              <w:snapToGrid w:val="0"/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5A3554">
              <w:rPr>
                <w:rFonts w:ascii="Arial" w:hAnsi="Arial" w:cs="Arial"/>
                <w:sz w:val="21"/>
                <w:szCs w:val="21"/>
              </w:rPr>
              <w:t>Wybrane czasowniki</w:t>
            </w:r>
            <w:r w:rsidRPr="005A3554" w:rsidR="00422705">
              <w:rPr>
                <w:rFonts w:ascii="Arial" w:hAnsi="Arial" w:cs="Arial"/>
                <w:sz w:val="21"/>
                <w:szCs w:val="21"/>
              </w:rPr>
              <w:t xml:space="preserve"> nieregularne w czasie teraźniejszym</w:t>
            </w:r>
            <w:r w:rsidRPr="005A3554" w:rsidR="002B7403">
              <w:rPr>
                <w:rFonts w:ascii="Arial" w:hAnsi="Arial" w:cs="Arial"/>
                <w:sz w:val="21"/>
                <w:szCs w:val="21"/>
              </w:rPr>
              <w:t xml:space="preserve"> </w:t>
            </w:r>
          </w:p>
          <w:p w:rsidR="00D71A45" w:rsidP="00880527" w:rsidRDefault="00D71A45" w14:paraId="4C4CEA3D" wp14:textId="77777777">
            <w:pPr>
              <w:pStyle w:val="Zwykytekst1"/>
              <w:snapToGrid w:val="0"/>
              <w:spacing w:line="276" w:lineRule="auto"/>
              <w:ind w:left="360"/>
              <w:jc w:val="both"/>
            </w:pPr>
          </w:p>
        </w:tc>
      </w:tr>
    </w:tbl>
    <w:p xmlns:wp14="http://schemas.microsoft.com/office/word/2010/wordml" w:rsidR="00D71A45" w:rsidRDefault="00D71A45" w14:paraId="5089567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38C1F85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Pr="00475160" w:rsidR="002B7403" w:rsidP="002B7403" w:rsidRDefault="002B7403" w14:paraId="12D3FEE5" wp14:textId="77777777">
      <w:pPr>
        <w:rPr>
          <w:rFonts w:ascii="Arial" w:hAnsi="Arial" w:cs="Arial"/>
          <w:sz w:val="22"/>
          <w:szCs w:val="16"/>
        </w:rPr>
      </w:pPr>
      <w:r w:rsidRPr="00475160">
        <w:rPr>
          <w:rFonts w:ascii="Arial" w:hAnsi="Arial" w:cs="Arial"/>
          <w:sz w:val="22"/>
          <w:szCs w:val="16"/>
        </w:rPr>
        <w:t>Słowniczek (5-15 pojęć w języku angielskim)</w:t>
      </w: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5A3554" w:rsidR="002B7403" w:rsidTr="00191F5E" w14:paraId="6C62DC16" wp14:textId="77777777">
        <w:trPr>
          <w:trHeight w:val="1136"/>
        </w:trPr>
        <w:tc>
          <w:tcPr>
            <w:tcW w:w="9622" w:type="dxa"/>
          </w:tcPr>
          <w:p w:rsidR="00B9422A" w:rsidP="00191F5E" w:rsidRDefault="00B9422A" w14:paraId="0C8FE7CE" wp14:textId="77777777">
            <w:pPr>
              <w:pStyle w:val="BalloonText1"/>
              <w:rPr>
                <w:rFonts w:ascii="Arial" w:hAnsi="Arial" w:cs="Arial"/>
                <w:sz w:val="22"/>
              </w:rPr>
            </w:pPr>
          </w:p>
          <w:p w:rsidRPr="00B9422A" w:rsidR="002B7403" w:rsidP="00191F5E" w:rsidRDefault="00B9422A" w14:paraId="22AB1CE7" wp14:textId="77777777">
            <w:pPr>
              <w:pStyle w:val="BalloonText1"/>
              <w:rPr>
                <w:rFonts w:ascii="Arial" w:hAnsi="Arial" w:cs="Arial"/>
                <w:sz w:val="22"/>
                <w:lang w:val="en-GB"/>
              </w:rPr>
            </w:pPr>
            <w:r w:rsidRPr="00B9422A">
              <w:rPr>
                <w:rFonts w:ascii="Arial" w:hAnsi="Arial" w:cs="Arial"/>
                <w:sz w:val="22"/>
                <w:lang w:val="en-GB"/>
              </w:rPr>
              <w:t>present tense; verbs: be, have; nouns, adjectives; articles; numerals</w:t>
            </w:r>
          </w:p>
        </w:tc>
      </w:tr>
    </w:tbl>
    <w:p xmlns:wp14="http://schemas.microsoft.com/office/word/2010/wordml" w:rsidRPr="005A3554" w:rsidR="002B7403" w:rsidP="002B7403" w:rsidRDefault="002B7403" w14:paraId="41004F19" wp14:textId="77777777">
      <w:pPr>
        <w:rPr>
          <w:rFonts w:ascii="Arial" w:hAnsi="Arial" w:cs="Arial"/>
          <w:sz w:val="22"/>
          <w:szCs w:val="22"/>
          <w:lang w:val="en-US"/>
        </w:rPr>
      </w:pPr>
    </w:p>
    <w:p xmlns:wp14="http://schemas.microsoft.com/office/word/2010/wordml" w:rsidRPr="005A3554" w:rsidR="002B7403" w:rsidRDefault="002B7403" w14:paraId="67C0C651" wp14:textId="77777777">
      <w:pPr>
        <w:rPr>
          <w:rFonts w:ascii="Arial" w:hAnsi="Arial" w:cs="Arial"/>
          <w:sz w:val="22"/>
          <w:szCs w:val="22"/>
          <w:lang w:val="en-US"/>
        </w:rPr>
      </w:pPr>
    </w:p>
    <w:p xmlns:wp14="http://schemas.microsoft.com/office/word/2010/wordml" w:rsidR="00D71A45" w:rsidRDefault="00D71A45" w14:paraId="349747D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D71A45" w:rsidRDefault="00D71A45" w14:paraId="308D56C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7"/>
      </w:tblGrid>
      <w:tr xmlns:wp14="http://schemas.microsoft.com/office/word/2010/wordml" w:rsidRPr="00D15DA2" w:rsidR="00D71A45" w:rsidTr="00754A88" w14:paraId="2DE798A3" wp14:textId="77777777">
        <w:trPr>
          <w:trHeight w:val="802"/>
        </w:trPr>
        <w:tc>
          <w:tcPr>
            <w:tcW w:w="961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5A3554" w:rsidR="00C90F32" w:rsidP="00C90F32" w:rsidRDefault="00C90F32" w14:paraId="797E50C6" wp14:textId="77777777">
            <w:pPr>
              <w:snapToGrid w:val="0"/>
              <w:ind w:left="720"/>
              <w:jc w:val="both"/>
              <w:rPr>
                <w:rFonts w:ascii="Arial" w:hAnsi="Arial" w:cs="Arial"/>
                <w:i/>
                <w:sz w:val="21"/>
                <w:szCs w:val="21"/>
                <w:lang w:val="it-IT"/>
              </w:rPr>
            </w:pPr>
          </w:p>
          <w:p w:rsidRPr="00D15DA2" w:rsidR="00D71A45" w:rsidP="00C90F32" w:rsidRDefault="000468F6" w14:paraId="3E248619" wp14:textId="77777777">
            <w:pPr>
              <w:snapToGrid w:val="0"/>
              <w:ind w:left="720"/>
              <w:jc w:val="both"/>
              <w:rPr>
                <w:lang w:val="it-IT"/>
              </w:rPr>
            </w:pPr>
            <w:r>
              <w:rPr>
                <w:rFonts w:ascii="Arial" w:hAnsi="Arial" w:cs="Arial"/>
                <w:i/>
                <w:sz w:val="21"/>
                <w:szCs w:val="21"/>
                <w:lang w:val="it-IT"/>
              </w:rPr>
              <w:t xml:space="preserve">Parla e scrivi, </w:t>
            </w:r>
            <w:r w:rsidRPr="000468F6">
              <w:rPr>
                <w:rFonts w:ascii="Arial" w:hAnsi="Arial" w:cs="Arial"/>
                <w:sz w:val="21"/>
                <w:szCs w:val="21"/>
                <w:lang w:val="it-IT"/>
              </w:rPr>
              <w:t xml:space="preserve">E. </w:t>
            </w:r>
            <w:r>
              <w:rPr>
                <w:rFonts w:ascii="Arial" w:hAnsi="Arial" w:cs="Arial"/>
                <w:sz w:val="21"/>
                <w:szCs w:val="21"/>
                <w:lang w:val="it-IT"/>
              </w:rPr>
              <w:t>Jafrancesco, Laure &amp; Cendali Editori, Firenze, 1993</w:t>
            </w:r>
          </w:p>
        </w:tc>
      </w:tr>
    </w:tbl>
    <w:p xmlns:wp14="http://schemas.microsoft.com/office/word/2010/wordml" w:rsidRPr="00D15DA2" w:rsidR="00D71A45" w:rsidRDefault="00D71A45" w14:paraId="7B04FA47" wp14:textId="77777777">
      <w:pPr>
        <w:rPr>
          <w:rFonts w:ascii="Arial" w:hAnsi="Arial" w:cs="Arial"/>
          <w:sz w:val="22"/>
          <w:szCs w:val="16"/>
          <w:lang w:val="it-IT"/>
        </w:rPr>
      </w:pPr>
    </w:p>
    <w:p xmlns:wp14="http://schemas.microsoft.com/office/word/2010/wordml" w:rsidR="00D71A45" w:rsidRDefault="00D71A45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D71A45" w:rsidRDefault="00D71A45" w14:paraId="568C698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xmlns:wp14="http://schemas.microsoft.com/office/word/2010/wordml" w:rsidR="00D71A45" w14:paraId="5D30FE40" wp14:textId="77777777">
        <w:trPr>
          <w:trHeight w:val="1112"/>
        </w:trPr>
        <w:tc>
          <w:tcPr>
            <w:tcW w:w="963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5A3554" w:rsidR="00D71A45" w:rsidRDefault="00D71A45" w14:paraId="53963231" wp14:textId="77777777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i/>
                <w:sz w:val="21"/>
                <w:szCs w:val="21"/>
                <w:lang w:val="it-IT"/>
              </w:rPr>
            </w:pPr>
            <w:r w:rsidRPr="005A3554">
              <w:rPr>
                <w:rFonts w:ascii="Arial" w:hAnsi="Arial" w:cs="Arial"/>
                <w:i/>
                <w:sz w:val="21"/>
                <w:szCs w:val="21"/>
                <w:lang w:val="it-IT"/>
              </w:rPr>
              <w:t>Nuovo Progetto Italiano 1; T. Marin, S. Magnelli, Edilingua, Roma (podręcznik, zeszyt ćwiczeń, CD)</w:t>
            </w:r>
          </w:p>
          <w:p w:rsidRPr="005A3554" w:rsidR="00D71A45" w:rsidRDefault="00D71A45" w14:paraId="452085AD" wp14:textId="77777777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i/>
                <w:sz w:val="21"/>
                <w:szCs w:val="21"/>
                <w:lang w:val="it-IT"/>
              </w:rPr>
            </w:pPr>
            <w:r w:rsidRPr="005A3554">
              <w:rPr>
                <w:rFonts w:ascii="Arial" w:hAnsi="Arial" w:cs="Arial"/>
                <w:i/>
                <w:sz w:val="21"/>
                <w:szCs w:val="21"/>
                <w:lang w:val="it-IT"/>
              </w:rPr>
              <w:t>Spazio Italia 1; M.F. Diaco, M.G.Tommasini</w:t>
            </w:r>
          </w:p>
          <w:p w:rsidRPr="005A3554" w:rsidR="00D71A45" w:rsidRDefault="00D71A45" w14:paraId="407AFDEC" wp14:textId="77777777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i/>
                <w:sz w:val="21"/>
                <w:szCs w:val="21"/>
                <w:lang w:val="it-IT"/>
              </w:rPr>
            </w:pPr>
            <w:r w:rsidRPr="005A3554">
              <w:rPr>
                <w:rFonts w:ascii="Arial" w:hAnsi="Arial" w:cs="Arial"/>
                <w:i/>
                <w:sz w:val="21"/>
                <w:szCs w:val="21"/>
                <w:lang w:val="it-IT"/>
              </w:rPr>
              <w:t xml:space="preserve">Domani </w:t>
            </w:r>
            <w:r w:rsidRPr="005A3554">
              <w:rPr>
                <w:rFonts w:ascii="Arial" w:hAnsi="Arial" w:cs="Arial"/>
                <w:sz w:val="21"/>
                <w:szCs w:val="21"/>
                <w:lang w:val="it-IT"/>
              </w:rPr>
              <w:t>1; C. Guastalla, C.M. Naddeo, Alma Edizioni, Firenze</w:t>
            </w:r>
          </w:p>
          <w:p w:rsidRPr="005A3554" w:rsidR="00D71A45" w:rsidRDefault="00D71A45" w14:paraId="71B36AF5" wp14:textId="77777777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i/>
                <w:sz w:val="21"/>
                <w:szCs w:val="21"/>
                <w:lang w:val="it-IT"/>
              </w:rPr>
            </w:pPr>
            <w:r w:rsidRPr="005A3554">
              <w:rPr>
                <w:rFonts w:ascii="Arial" w:hAnsi="Arial" w:cs="Arial"/>
                <w:i/>
                <w:sz w:val="21"/>
                <w:szCs w:val="21"/>
                <w:lang w:val="it-IT"/>
              </w:rPr>
              <w:t>Destinazione Italia; L'italiano per operatori turistici</w:t>
            </w:r>
            <w:r w:rsidRPr="005A3554">
              <w:rPr>
                <w:rFonts w:ascii="Arial" w:hAnsi="Arial" w:cs="Arial"/>
                <w:sz w:val="21"/>
                <w:szCs w:val="21"/>
                <w:lang w:val="it-IT"/>
              </w:rPr>
              <w:t>, E. Ballarin, P. Begotti, Bonacci Editore, Roma</w:t>
            </w:r>
          </w:p>
          <w:p w:rsidRPr="005A3554" w:rsidR="00D71A45" w:rsidRDefault="00D71A45" w14:paraId="5895BEC2" wp14:textId="77777777">
            <w:pPr>
              <w:numPr>
                <w:ilvl w:val="0"/>
                <w:numId w:val="2"/>
              </w:numPr>
              <w:snapToGrid w:val="0"/>
              <w:jc w:val="both"/>
              <w:rPr>
                <w:rFonts w:ascii="Arial" w:hAnsi="Arial" w:cs="Arial"/>
                <w:sz w:val="21"/>
                <w:szCs w:val="21"/>
                <w:lang w:val="it-IT"/>
              </w:rPr>
            </w:pPr>
            <w:r w:rsidRPr="005A3554">
              <w:rPr>
                <w:rFonts w:ascii="Arial" w:hAnsi="Arial" w:cs="Arial"/>
                <w:i/>
                <w:sz w:val="21"/>
                <w:szCs w:val="21"/>
                <w:lang w:val="it-IT"/>
              </w:rPr>
              <w:t>Grammatica pratica della lingua italiana</w:t>
            </w:r>
            <w:r w:rsidRPr="005A3554">
              <w:rPr>
                <w:rFonts w:ascii="Arial" w:hAnsi="Arial" w:cs="Arial"/>
                <w:sz w:val="21"/>
                <w:szCs w:val="21"/>
                <w:lang w:val="it-IT"/>
              </w:rPr>
              <w:t>, Alma Edizioni, Firenze</w:t>
            </w:r>
          </w:p>
          <w:p w:rsidR="00D71A45" w:rsidRDefault="00D71A45" w14:paraId="526DEE3D" wp14:textId="77777777">
            <w:pPr>
              <w:numPr>
                <w:ilvl w:val="0"/>
                <w:numId w:val="2"/>
              </w:numPr>
              <w:rPr>
                <w:rFonts w:ascii="Arial" w:hAnsi="Arial" w:cs="Arial"/>
                <w:sz w:val="21"/>
                <w:szCs w:val="21"/>
                <w:lang w:val="fr-FR"/>
              </w:rPr>
            </w:pPr>
            <w:r>
              <w:rPr>
                <w:rFonts w:ascii="Arial" w:hAnsi="Arial" w:cs="Arial"/>
                <w:sz w:val="21"/>
                <w:szCs w:val="21"/>
                <w:lang w:val="fr-FR"/>
              </w:rPr>
              <w:t>źródła internetowe</w:t>
            </w:r>
          </w:p>
          <w:p w:rsidR="00D71A45" w:rsidRDefault="00D71A45" w14:paraId="698BD399" wp14:textId="77777777">
            <w:pPr>
              <w:numPr>
                <w:ilvl w:val="0"/>
                <w:numId w:val="2"/>
              </w:numPr>
            </w:pPr>
            <w:r>
              <w:rPr>
                <w:rFonts w:ascii="Arial" w:hAnsi="Arial" w:cs="Arial"/>
                <w:sz w:val="21"/>
                <w:szCs w:val="21"/>
                <w:lang w:val="fr-FR"/>
              </w:rPr>
              <w:t>materiały autorskie</w:t>
            </w:r>
          </w:p>
        </w:tc>
      </w:tr>
    </w:tbl>
    <w:p xmlns:wp14="http://schemas.microsoft.com/office/word/2010/wordml" w:rsidR="00D71A45" w:rsidRDefault="00D71A45" w14:paraId="1A939487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71A45" w:rsidRDefault="00D71A45" w14:paraId="6AA258D8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D71A45" w:rsidRDefault="00D71A45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D71A45" w:rsidRDefault="00D71A45" w14:paraId="6FFBD3E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xmlns:wp14="http://schemas.microsoft.com/office/word/2010/wordml" w:rsidR="00D71A45" w:rsidTr="397F08AD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D71A45" w:rsidRDefault="00D71A45" w14:paraId="0A59AAF4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liczba godzin w kontakcie </w:t>
            </w:r>
            <w:r w:rsidR="003B5CA1">
              <w:rPr>
                <w:rFonts w:ascii="Arial" w:hAnsi="Arial" w:eastAsia="Calibri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5CF52D3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30DCCCAD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</w:tr>
      <w:tr xmlns:wp14="http://schemas.microsoft.com/office/word/2010/wordml" w:rsidR="00D71A45" w:rsidTr="397F08AD" w14:paraId="594FE678" wp14:textId="77777777">
        <w:trPr>
          <w:cantSplit/>
          <w:trHeight w:val="332"/>
        </w:trPr>
        <w:tc>
          <w:tcPr>
            <w:tcW w:w="2766" w:type="dxa"/>
            <w:vMerge/>
            <w:tcBorders/>
            <w:tcMar/>
            <w:vAlign w:val="center"/>
          </w:tcPr>
          <w:p w:rsidR="00D71A45" w:rsidRDefault="00D71A45" w14:paraId="36AF6883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6D29A719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785C9037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R="00D71A45" w:rsidTr="397F08AD" w14:paraId="127E0475" wp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D71A45" w:rsidRDefault="00D71A45" w14:paraId="54C529ED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55FDEA22" wp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78941E47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R="00D71A45" w:rsidTr="397F08AD" w14:paraId="7D55C5AC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D71A45" w:rsidRDefault="00D71A45" w14:paraId="0CFD0B79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liczba godzin pracy studenta bez kontaktu </w:t>
            </w:r>
            <w:r w:rsidR="003B5CA1">
              <w:rPr>
                <w:rFonts w:ascii="Arial" w:hAnsi="Arial" w:eastAsia="Calibri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40086990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75697EEC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</w:p>
        </w:tc>
      </w:tr>
      <w:tr xmlns:wp14="http://schemas.microsoft.com/office/word/2010/wordml" w:rsidR="00D71A45" w:rsidTr="397F08AD" w14:paraId="036BF9B3" wp14:textId="77777777">
        <w:trPr>
          <w:cantSplit/>
          <w:trHeight w:val="710"/>
        </w:trPr>
        <w:tc>
          <w:tcPr>
            <w:tcW w:w="2766" w:type="dxa"/>
            <w:vMerge/>
            <w:tcBorders/>
            <w:tcMar/>
            <w:vAlign w:val="center"/>
          </w:tcPr>
          <w:p w:rsidR="00D71A45" w:rsidRDefault="00D71A45" w14:paraId="1C0157D6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561B59D1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29B4EA11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</w:p>
        </w:tc>
      </w:tr>
      <w:tr xmlns:wp14="http://schemas.microsoft.com/office/word/2010/wordml" w:rsidR="00D71A45" w:rsidTr="397F08AD" w14:paraId="56555F0E" wp14:textId="77777777">
        <w:trPr>
          <w:cantSplit/>
          <w:trHeight w:val="731"/>
        </w:trPr>
        <w:tc>
          <w:tcPr>
            <w:tcW w:w="2766" w:type="dxa"/>
            <w:vMerge/>
            <w:tcBorders/>
            <w:tcMar/>
            <w:vAlign w:val="center"/>
          </w:tcPr>
          <w:p w:rsidR="00D71A45" w:rsidRDefault="00D71A45" w14:paraId="3691E7B2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0E24D7D7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109B8484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7</w:t>
            </w:r>
          </w:p>
        </w:tc>
      </w:tr>
      <w:tr xmlns:wp14="http://schemas.microsoft.com/office/word/2010/wordml" w:rsidR="00D71A45" w:rsidTr="397F08AD" w14:paraId="0AB7D974" wp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D71A45" w:rsidRDefault="00D71A45" w14:paraId="526770CE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D71A45" w:rsidRDefault="00D71A45" w14:paraId="774D66D9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5D369756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D71A45" w:rsidTr="397F08AD" w14:paraId="398ADB4D" wp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D71A45" w:rsidRDefault="00D71A45" w14:paraId="1637B34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Pr="00C90F32" w:rsidR="00D71A45" w:rsidP="003B2B45" w:rsidRDefault="00D71A45" w14:paraId="58A771A2" wp14:textId="77777777">
            <w:pPr>
              <w:widowControl/>
              <w:autoSpaceDE/>
              <w:spacing w:line="276" w:lineRule="auto"/>
              <w:ind w:left="360"/>
              <w:jc w:val="both"/>
            </w:pPr>
            <w:r w:rsidRPr="00C90F32"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:rsidR="00D71A45" w:rsidTr="397F08AD" w14:paraId="1114240D" wp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D71A45" w:rsidRDefault="00D71A45" w14:paraId="265216E1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D71A45" w:rsidP="003B2B45" w:rsidRDefault="00D71A45" w14:paraId="7CBEED82" wp14:textId="08A25D23">
            <w:pPr>
              <w:widowControl w:val="1"/>
              <w:autoSpaceDE/>
              <w:spacing w:line="276" w:lineRule="auto"/>
              <w:ind w:left="360"/>
              <w:jc w:val="both"/>
            </w:pPr>
            <w:r w:rsidR="4A9571F8">
              <w:rPr/>
              <w:t>3</w:t>
            </w:r>
          </w:p>
        </w:tc>
      </w:tr>
    </w:tbl>
    <w:p xmlns:wp14="http://schemas.microsoft.com/office/word/2010/wordml" w:rsidR="00D71A45" w:rsidRDefault="00D71A45" w14:paraId="6E36661F" wp14:textId="77777777">
      <w:pPr>
        <w:pStyle w:val="BalloonText"/>
      </w:pPr>
    </w:p>
    <w:sectPr w:rsidR="00D71A45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311882" w:rsidRDefault="00311882" w14:paraId="38645DC7" wp14:textId="77777777">
      <w:r>
        <w:separator/>
      </w:r>
    </w:p>
  </w:endnote>
  <w:endnote w:type="continuationSeparator" w:id="0">
    <w:p xmlns:wp14="http://schemas.microsoft.com/office/word/2010/wordml" w:rsidR="00311882" w:rsidRDefault="00311882" w14:paraId="135E58C4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D71A45" w:rsidRDefault="00D71A45" w14:paraId="0D7DFC9E" wp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6624B1">
      <w:rPr>
        <w:noProof/>
      </w:rPr>
      <w:t>4</w:t>
    </w:r>
    <w:r>
      <w:fldChar w:fldCharType="end"/>
    </w:r>
  </w:p>
  <w:p xmlns:wp14="http://schemas.microsoft.com/office/word/2010/wordml" w:rsidR="00D71A45" w:rsidRDefault="00D71A45" w14:paraId="779F8E76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D71A45" w:rsidRDefault="00D71A45" w14:paraId="709E88E4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311882" w:rsidRDefault="00311882" w14:paraId="62EBF9A1" wp14:textId="77777777">
      <w:r>
        <w:separator/>
      </w:r>
    </w:p>
  </w:footnote>
  <w:footnote w:type="continuationSeparator" w:id="0">
    <w:p xmlns:wp14="http://schemas.microsoft.com/office/word/2010/wordml" w:rsidR="00311882" w:rsidRDefault="00311882" w14:paraId="0C6C2CD5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D71A45" w:rsidRDefault="00D71A45" w14:paraId="7818863E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D71A45" w:rsidRDefault="00D71A45" w14:paraId="508C98E9" wp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A0A6FD0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1"/>
        <w:szCs w:val="21"/>
        <w:lang w:val="fr-FR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1"/>
        <w:szCs w:val="21"/>
        <w:lang w:val="fr-FR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16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8146541">
    <w:abstractNumId w:val="0"/>
  </w:num>
  <w:num w:numId="2" w16cid:durableId="183831887">
    <w:abstractNumId w:val="1"/>
  </w:num>
  <w:num w:numId="3" w16cid:durableId="1156410147">
    <w:abstractNumId w:val="2"/>
  </w:num>
  <w:num w:numId="4" w16cid:durableId="1604874862">
    <w:abstractNumId w:val="3"/>
  </w:num>
  <w:num w:numId="5" w16cid:durableId="633950647">
    <w:abstractNumId w:val="4"/>
  </w:num>
  <w:num w:numId="6" w16cid:durableId="438112693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F32"/>
    <w:rsid w:val="000468F6"/>
    <w:rsid w:val="000E0683"/>
    <w:rsid w:val="00191F5E"/>
    <w:rsid w:val="001E6634"/>
    <w:rsid w:val="002B7403"/>
    <w:rsid w:val="00311882"/>
    <w:rsid w:val="00362DFF"/>
    <w:rsid w:val="003B2B45"/>
    <w:rsid w:val="003B5CA1"/>
    <w:rsid w:val="00417F95"/>
    <w:rsid w:val="00422705"/>
    <w:rsid w:val="00442B2C"/>
    <w:rsid w:val="005A3554"/>
    <w:rsid w:val="005F354D"/>
    <w:rsid w:val="00661D5C"/>
    <w:rsid w:val="006624B1"/>
    <w:rsid w:val="00754A88"/>
    <w:rsid w:val="00794E8D"/>
    <w:rsid w:val="007F615F"/>
    <w:rsid w:val="0080092E"/>
    <w:rsid w:val="00880527"/>
    <w:rsid w:val="009574BA"/>
    <w:rsid w:val="00982210"/>
    <w:rsid w:val="00993D90"/>
    <w:rsid w:val="009B60D3"/>
    <w:rsid w:val="009E5014"/>
    <w:rsid w:val="00A57195"/>
    <w:rsid w:val="00AA6E72"/>
    <w:rsid w:val="00B9422A"/>
    <w:rsid w:val="00C24BA8"/>
    <w:rsid w:val="00C90F32"/>
    <w:rsid w:val="00D15DA2"/>
    <w:rsid w:val="00D71A45"/>
    <w:rsid w:val="00E108FB"/>
    <w:rsid w:val="00F27F91"/>
    <w:rsid w:val="0BA1746E"/>
    <w:rsid w:val="1AF71C37"/>
    <w:rsid w:val="20293F92"/>
    <w:rsid w:val="397F08AD"/>
    <w:rsid w:val="4A95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B432386"/>
  <w15:chartTrackingRefBased/>
  <w15:docId w15:val="{B49471D4-063F-4C7A-9D77-BFC363BC6BD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ascii="Arial" w:hAnsi="Arial" w:cs="Arial"/>
      <w:sz w:val="21"/>
      <w:szCs w:val="21"/>
      <w:lang w:val="fr-FR"/>
    </w:rPr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ascii="Arial" w:hAnsi="Arial" w:cs="Arial"/>
      <w:sz w:val="21"/>
      <w:szCs w:val="21"/>
      <w:lang w:val="fr-FR"/>
    </w:rPr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</w:style>
  <w:style w:type="character" w:styleId="WW8Num5z1" w:customStyle="1">
    <w:name w:val="WW8Num5z1"/>
  </w:style>
  <w:style w:type="character" w:styleId="WW8Num5z2" w:customStyle="1">
    <w:name w:val="WW8Num5z2"/>
  </w:style>
  <w:style w:type="character" w:styleId="WW8Num5z3" w:customStyle="1">
    <w:name w:val="WW8Num5z3"/>
  </w:style>
  <w:style w:type="character" w:styleId="WW8Num5z4" w:customStyle="1">
    <w:name w:val="WW8Num5z4"/>
  </w:style>
  <w:style w:type="character" w:styleId="WW8Num5z5" w:customStyle="1">
    <w:name w:val="WW8Num5z5"/>
  </w:style>
  <w:style w:type="character" w:styleId="WW8Num5z6" w:customStyle="1">
    <w:name w:val="WW8Num5z6"/>
  </w:style>
  <w:style w:type="character" w:styleId="WW8Num5z7" w:customStyle="1">
    <w:name w:val="WW8Num5z7"/>
  </w:style>
  <w:style w:type="character" w:styleId="WW8Num5z8" w:customStyle="1">
    <w:name w:val="WW8Num5z8"/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ascii="Arial" w:hAnsi="Arial" w:cs="Arial"/>
      <w:sz w:val="22"/>
      <w:szCs w:val="16"/>
    </w:rPr>
  </w:style>
  <w:style w:type="character" w:styleId="WW8Num7z1" w:customStyle="1">
    <w:name w:val="WW8Num7z1"/>
  </w:style>
  <w:style w:type="character" w:styleId="WW8Num7z2" w:customStyle="1">
    <w:name w:val="WW8Num7z2"/>
  </w:style>
  <w:style w:type="character" w:styleId="WW8Num7z3" w:customStyle="1">
    <w:name w:val="WW8Num7z3"/>
  </w:style>
  <w:style w:type="character" w:styleId="WW8Num7z4" w:customStyle="1">
    <w:name w:val="WW8Num7z4"/>
  </w:style>
  <w:style w:type="character" w:styleId="WW8Num7z5" w:customStyle="1">
    <w:name w:val="WW8Num7z5"/>
  </w:style>
  <w:style w:type="character" w:styleId="WW8Num7z6" w:customStyle="1">
    <w:name w:val="WW8Num7z6"/>
  </w:style>
  <w:style w:type="character" w:styleId="WW8Num7z7" w:customStyle="1">
    <w:name w:val="WW8Num7z7"/>
  </w:style>
  <w:style w:type="character" w:styleId="WW8Num7z8" w:customStyle="1">
    <w:name w:val="WW8Num7z8"/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</w:style>
  <w:style w:type="character" w:styleId="WW8Num9z1" w:customStyle="1">
    <w:name w:val="WW8Num9z1"/>
  </w:style>
  <w:style w:type="character" w:styleId="WW8Num9z2" w:customStyle="1">
    <w:name w:val="WW8Num9z2"/>
  </w:style>
  <w:style w:type="character" w:styleId="WW8Num9z3" w:customStyle="1">
    <w:name w:val="WW8Num9z3"/>
  </w:style>
  <w:style w:type="character" w:styleId="WW8Num9z4" w:customStyle="1">
    <w:name w:val="WW8Num9z4"/>
  </w:style>
  <w:style w:type="character" w:styleId="WW8Num9z5" w:customStyle="1">
    <w:name w:val="WW8Num9z5"/>
  </w:style>
  <w:style w:type="character" w:styleId="WW8Num9z6" w:customStyle="1">
    <w:name w:val="WW8Num9z6"/>
  </w:style>
  <w:style w:type="character" w:styleId="WW8Num9z7" w:customStyle="1">
    <w:name w:val="WW8Num9z7"/>
  </w:style>
  <w:style w:type="character" w:styleId="WW8Num9z8" w:customStyle="1">
    <w:name w:val="WW8Num9z8"/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annotationsubject" w:customStyle="1">
    <w:name w:val="annotation subject"/>
    <w:basedOn w:val="Tekstkomentarza1"/>
    <w:next w:val="Tekstkomentarza1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0"/>
    <w:basedOn w:val="Normalny"/>
    <w:rPr>
      <w:rFonts w:ascii="Tahoma" w:hAnsi="Tahoma" w:cs="Tahoma"/>
      <w:sz w:val="16"/>
      <w:szCs w:val="16"/>
      <w:lang w:val="x-none"/>
    </w:rPr>
  </w:style>
  <w:style w:type="paragraph" w:styleId="Tematkomentarza">
    <w:name w:val="annotation subject0"/>
    <w:basedOn w:val="Tekstkomentarza1"/>
    <w:next w:val="Tekstkomentarza1"/>
    <w:rPr>
      <w:b/>
      <w:bCs/>
      <w:lang w:val="x-none"/>
    </w:rPr>
  </w:style>
  <w:style w:type="paragraph" w:styleId="Zwykytekst1" w:customStyle="1">
    <w:name w:val="Zwykły tekst1"/>
    <w:basedOn w:val="Normalny"/>
    <w:pPr>
      <w:widowControl/>
      <w:suppressAutoHyphens w:val="0"/>
      <w:autoSpaceDE/>
    </w:pPr>
    <w:rPr>
      <w:rFonts w:ascii="Courier New" w:hAnsi="Courier New" w:cs="Courier New"/>
      <w:sz w:val="20"/>
      <w:szCs w:val="20"/>
    </w:rPr>
  </w:style>
  <w:style w:type="paragraph" w:styleId="Cytaty" w:customStyle="1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paragraph" w:styleId="BalloonText1" w:customStyle="1">
    <w:name w:val="Balloon Text1"/>
    <w:basedOn w:val="Normalny"/>
    <w:rsid w:val="002B7403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24B78F-F351-4820-8AAB-6B6BF14C59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C0C4F7-A7E4-486B-BEB1-68D0ED744CB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dc:description/>
  <lastModifiedBy>Renata Czop</lastModifiedBy>
  <revision>3</revision>
  <lastPrinted>2012-01-27T16:28:00.0000000Z</lastPrinted>
  <dcterms:created xsi:type="dcterms:W3CDTF">2024-10-21T16:11:00.0000000Z</dcterms:created>
  <dcterms:modified xsi:type="dcterms:W3CDTF">2024-10-21T16:12:39.8906070Z</dcterms:modified>
</coreProperties>
</file>