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643FE" w:rsidR="00303F50" w:rsidP="788B6BB2" w:rsidRDefault="00303F50" w14:paraId="51AB755A" w14:textId="55B32665">
      <w:pPr>
        <w:pStyle w:val="Ttulo1"/>
        <w:jc w:val="center"/>
        <w:rPr>
          <w:rFonts w:ascii="Arial" w:hAnsi="Arial" w:cs="Arial"/>
          <w:sz w:val="20"/>
          <w:szCs w:val="20"/>
        </w:rPr>
      </w:pPr>
      <w:r w:rsidRPr="788B6BB2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7B5DA31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>I</w:t>
            </w:r>
            <w:r w:rsidR="00DE6232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0B89">
              <w:rPr>
                <w:rFonts w:ascii="Arial" w:hAnsi="Arial" w:cs="Arial"/>
                <w:sz w:val="20"/>
                <w:szCs w:val="20"/>
              </w:rPr>
              <w:t>a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5246E34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Bachelor's Seminar I</w:t>
            </w:r>
            <w:r w:rsidR="00DE6232">
              <w:rPr>
                <w:rFonts w:ascii="Arial" w:hAnsi="Arial" w:cs="Arial"/>
                <w:i/>
                <w:sz w:val="20"/>
                <w:szCs w:val="20"/>
                <w:lang w:val="en-GB"/>
              </w:rPr>
              <w:t>I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5B1F7463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50568A" w:rsidRDefault="0050568A" w14:paraId="6E4249E6" w14:textId="06A0C76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B1F7463" w:rsidR="3C8C6747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5B1F7463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2643FE" w:rsidR="007A1ED9" w:rsidP="5B1F7463" w:rsidRDefault="0050568A" w14:paraId="4AE0C870" w14:textId="3B1C59FB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B1F7463" w:rsidR="587AB6C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 xml:space="preserve">dr Juan Aurelio Fernández Meza </w:t>
            </w:r>
          </w:p>
          <w:p w:rsidRPr="002643FE" w:rsidR="007A1ED9" w:rsidP="5B1F7463" w:rsidRDefault="0050568A" w14:paraId="33490E7B" w14:textId="52703C19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5B1F7463" w:rsidR="587AB6C1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>dr Marcin Sarna</w:t>
            </w:r>
          </w:p>
        </w:tc>
      </w:tr>
      <w:tr w:rsidRPr="002643FE" w:rsidR="00827D3B" w:rsidTr="5B1F7463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5B1F7463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50568A" w14:paraId="2598DEE6" w14:textId="58274CA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88B6BB2" w:rsidR="47A0FC1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788B6BB2" w14:paraId="4C6FC7EC" w14:textId="77777777">
        <w:trPr>
          <w:trHeight w:val="1365"/>
        </w:trPr>
        <w:tc>
          <w:tcPr>
            <w:tcW w:w="9640" w:type="dxa"/>
            <w:tcMar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DE6232" w14:paraId="62486C05" w14:textId="430207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788B6BB2" w:rsidR="2ADF801D">
              <w:rPr>
                <w:rFonts w:ascii="Arial" w:hAnsi="Arial" w:cs="Arial"/>
                <w:sz w:val="20"/>
                <w:szCs w:val="20"/>
              </w:rPr>
              <w:t xml:space="preserve">Celem tego seminarium jest dokończenie pisania </w:t>
            </w:r>
            <w:r w:rsidRPr="788B6BB2" w:rsidR="49117332">
              <w:rPr>
                <w:rFonts w:ascii="Arial" w:hAnsi="Arial" w:cs="Arial"/>
                <w:sz w:val="20"/>
                <w:szCs w:val="20"/>
              </w:rPr>
              <w:t>pracy dyplomowej</w:t>
            </w:r>
            <w:r w:rsidRPr="788B6BB2" w:rsidR="2ADF801D">
              <w:rPr>
                <w:rFonts w:ascii="Arial" w:hAnsi="Arial" w:cs="Arial"/>
                <w:sz w:val="20"/>
                <w:szCs w:val="20"/>
              </w:rPr>
              <w:t xml:space="preserve">, z którą studenci ukończą studia. Po ukończeniu </w:t>
            </w:r>
            <w:r w:rsidRPr="788B6BB2" w:rsidR="2A5417EB">
              <w:rPr>
                <w:rFonts w:ascii="Arial" w:hAnsi="Arial" w:cs="Arial"/>
                <w:sz w:val="20"/>
                <w:szCs w:val="20"/>
              </w:rPr>
              <w:t>jedne</w:t>
            </w:r>
            <w:r w:rsidRPr="788B6BB2" w:rsidR="2ADF801D">
              <w:rPr>
                <w:rFonts w:ascii="Arial" w:hAnsi="Arial" w:cs="Arial"/>
                <w:sz w:val="20"/>
                <w:szCs w:val="20"/>
              </w:rPr>
              <w:t xml:space="preserve">j trzeciej części pracy w pierwszym semestrze tego roku </w:t>
            </w:r>
            <w:r w:rsidRPr="788B6BB2" w:rsidR="09DED664">
              <w:rPr>
                <w:rFonts w:ascii="Arial" w:hAnsi="Arial" w:cs="Arial"/>
                <w:sz w:val="20"/>
                <w:szCs w:val="20"/>
              </w:rPr>
              <w:t>akademickiego</w:t>
            </w:r>
            <w:r w:rsidRPr="788B6BB2" w:rsidR="2ADF801D">
              <w:rPr>
                <w:rFonts w:ascii="Arial" w:hAnsi="Arial" w:cs="Arial"/>
                <w:sz w:val="20"/>
                <w:szCs w:val="20"/>
              </w:rPr>
              <w:t>, drugi semestr będzie poświęcony napisaniu pozostałej części pracy, wprowadzeniu niezbędnych poprawek i dopracowaniu ostatecznej wersji. Ponadto</w:t>
            </w:r>
            <w:r w:rsidRPr="788B6BB2" w:rsidR="5882EA03">
              <w:rPr>
                <w:rFonts w:ascii="Arial" w:hAnsi="Arial" w:cs="Arial"/>
                <w:sz w:val="20"/>
                <w:szCs w:val="20"/>
              </w:rPr>
              <w:t>,</w:t>
            </w:r>
            <w:r w:rsidRPr="788B6BB2" w:rsidR="2ADF801D">
              <w:rPr>
                <w:rFonts w:ascii="Arial" w:hAnsi="Arial" w:cs="Arial"/>
                <w:sz w:val="20"/>
                <w:szCs w:val="20"/>
              </w:rPr>
              <w:t xml:space="preserve"> celem będzie przygotowanie studentów do obrony w lipcu.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:rsidTr="788B6BB2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:rsidTr="788B6BB2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:rsidTr="788B6BB2" w14:paraId="53F2F122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788B6BB2" w14:paraId="7A32C606" w14:textId="77777777">
        <w:trPr>
          <w:trHeight w:val="499"/>
        </w:trPr>
        <w:tc>
          <w:tcPr>
            <w:tcW w:w="1611" w:type="dxa"/>
            <w:shd w:val="clear" w:color="auto" w:fill="DBE5F1"/>
            <w:tcMar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101BAD" w14:paraId="33CFEC6B" w14:textId="4B5D193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88B6BB2" w:rsidR="2F13DA9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:rsidTr="788B6BB2" w14:paraId="61829076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DE6232" w14:paraId="790A22F5" w14:textId="77777777">
        <w:trPr>
          <w:trHeight w:val="557"/>
        </w:trPr>
        <w:tc>
          <w:tcPr>
            <w:tcW w:w="9622" w:type="dxa"/>
          </w:tcPr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672FC0" w:rsidRDefault="007A6451" w14:paraId="0DA123B1" w14:textId="6879FEF6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A6451">
              <w:rPr>
                <w:rFonts w:ascii="Arial" w:hAnsi="Arial" w:cs="Arial"/>
                <w:sz w:val="20"/>
                <w:szCs w:val="20"/>
              </w:rPr>
              <w:t>Dostarczenie gotowej rozprawy w ostatecznej wersji. Ostateczny projekt zostanie dostarczony pod koniec maja, a ostateczna wersja pod koniec czerwca.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788B6BB2" w14:paraId="2D1FAE9C" w14:textId="77777777">
        <w:trPr>
          <w:trHeight w:val="1089"/>
        </w:trPr>
        <w:tc>
          <w:tcPr>
            <w:tcW w:w="1941" w:type="dxa"/>
            <w:shd w:val="clear" w:color="auto" w:fill="DBE5F1"/>
            <w:tcMar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6F4B55" w:rsidR="006F4B55" w:rsidP="006F4B55" w:rsidRDefault="006F4B55" w14:paraId="14AF2154" w14:textId="6D0AE880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88B6BB2" w:rsidR="49433925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788B6BB2" w:rsidR="400FC662">
              <w:rPr>
                <w:rFonts w:ascii="Arial" w:hAnsi="Arial" w:cs="Arial"/>
                <w:sz w:val="20"/>
                <w:szCs w:val="20"/>
              </w:rPr>
              <w:t>e n</w:t>
            </w:r>
            <w:r w:rsidRPr="788B6BB2" w:rsidR="49433925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6F4B55" w14:paraId="5BBD33F4" w14:textId="5809B28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88B6BB2" w:rsidR="1EF5E6E0">
              <w:rPr>
                <w:rFonts w:ascii="Arial" w:hAnsi="Arial" w:cs="Arial"/>
                <w:sz w:val="20"/>
                <w:szCs w:val="20"/>
              </w:rPr>
              <w:t>-</w:t>
            </w:r>
            <w:r w:rsidRPr="788B6BB2" w:rsidR="4943392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788B6BB2" w:rsidR="7C08856A">
              <w:rPr>
                <w:rFonts w:ascii="Arial" w:hAnsi="Arial" w:cs="Arial"/>
                <w:sz w:val="20"/>
                <w:szCs w:val="20"/>
              </w:rPr>
              <w:t>Ryzyk</w:t>
            </w:r>
            <w:r w:rsidRPr="788B6BB2" w:rsidR="4943392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Pr="002643FE" w:rsidR="00303F50" w:rsidP="006F4B55" w:rsidRDefault="006F4B55" w14:paraId="0C8FE7CE" w14:textId="07A44529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788B6BB2" w:rsidR="49433925">
              <w:rPr>
                <w:rFonts w:ascii="Arial" w:hAnsi="Arial" w:cs="Arial"/>
                <w:sz w:val="20"/>
                <w:szCs w:val="20"/>
              </w:rPr>
              <w:t xml:space="preserve">-Argumenty i debaty </w:t>
            </w:r>
            <w:r w:rsidRPr="788B6BB2" w:rsidR="1A9DD23F">
              <w:rPr>
                <w:rFonts w:ascii="Arial" w:hAnsi="Arial" w:cs="Arial"/>
                <w:sz w:val="20"/>
                <w:szCs w:val="20"/>
              </w:rPr>
              <w:t>na zajęciach będą odbywać się z wzajemnym szacunkiem</w:t>
            </w:r>
            <w:r w:rsidRPr="788B6BB2" w:rsidR="49433925">
              <w:rPr>
                <w:rFonts w:ascii="Arial" w:hAnsi="Arial" w:cs="Arial"/>
                <w:sz w:val="20"/>
                <w:szCs w:val="20"/>
              </w:rPr>
              <w:t>, w oparciu o uważne słuchanie</w:t>
            </w:r>
            <w:r w:rsidRPr="788B6BB2" w:rsidR="4E515172">
              <w:rPr>
                <w:rFonts w:ascii="Arial" w:hAnsi="Arial" w:cs="Arial"/>
                <w:sz w:val="20"/>
                <w:szCs w:val="20"/>
              </w:rPr>
              <w:t xml:space="preserve"> pozostałych</w:t>
            </w:r>
            <w:r w:rsidRPr="788B6BB2" w:rsidR="4943392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7A6451" w:rsidR="007A6451" w:rsidP="007A6451" w:rsidRDefault="007A6451" w14:paraId="3FD3F1D4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451">
              <w:rPr>
                <w:rFonts w:ascii="Arial" w:hAnsi="Arial" w:cs="Arial"/>
                <w:sz w:val="20"/>
                <w:szCs w:val="20"/>
              </w:rPr>
              <w:t>Redakcja</w:t>
            </w:r>
          </w:p>
          <w:p w:rsidRPr="007A6451" w:rsidR="007A6451" w:rsidP="007A6451" w:rsidRDefault="007A6451" w14:paraId="40F1154D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451">
              <w:rPr>
                <w:rFonts w:ascii="Arial" w:hAnsi="Arial" w:cs="Arial"/>
                <w:sz w:val="20"/>
                <w:szCs w:val="20"/>
              </w:rPr>
              <w:t>Korekta</w:t>
            </w:r>
          </w:p>
          <w:p w:rsidR="00672FC0" w:rsidP="007A6451" w:rsidRDefault="007A6451" w14:paraId="53A0FF6C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6451">
              <w:rPr>
                <w:rFonts w:ascii="Arial" w:hAnsi="Arial" w:cs="Arial"/>
                <w:sz w:val="20"/>
                <w:szCs w:val="20"/>
              </w:rPr>
              <w:t>Przygotowanie do obrony rozprawy doktorskiej</w:t>
            </w:r>
            <w:r w:rsidRPr="007A645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Pr="002643FE" w:rsidR="007A6451" w:rsidP="007A6451" w:rsidRDefault="007A6451" w14:paraId="7B04FA47" w14:textId="372B29BC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1950EA82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74712775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0DCCD006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2F348351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38BF3C7E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292DAE42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2EF676F5" w14:textId="77777777">
      <w:pPr>
        <w:rPr>
          <w:rFonts w:ascii="Arial" w:hAnsi="Arial" w:cs="Arial"/>
          <w:sz w:val="20"/>
          <w:szCs w:val="20"/>
        </w:rPr>
      </w:pPr>
    </w:p>
    <w:p w:rsidR="007A6451" w:rsidRDefault="007A6451" w14:paraId="353AD122" w14:textId="77777777">
      <w:pPr>
        <w:rPr>
          <w:rFonts w:ascii="Arial" w:hAnsi="Arial" w:cs="Arial"/>
          <w:sz w:val="20"/>
          <w:szCs w:val="20"/>
        </w:rPr>
      </w:pPr>
    </w:p>
    <w:p w:rsidRPr="002643FE" w:rsidR="007A6451" w:rsidRDefault="007A6451" w14:paraId="41AF8495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lastRenderedPageBreak/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7A6451" w14:paraId="5D0562B6" w14:textId="77777777">
        <w:trPr>
          <w:trHeight w:val="3402"/>
        </w:trPr>
        <w:tc>
          <w:tcPr>
            <w:tcW w:w="9622" w:type="dxa"/>
          </w:tcPr>
          <w:p w:rsidRPr="007A6451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7A6451" w:rsidR="007A6451" w:rsidP="007A6451" w:rsidRDefault="007A6451" w14:paraId="334FB272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M.,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Citas y Referencias Bibliográficas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 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: Latino, APA, Chicago, IEEE, MLA, Vancouver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Bogotá, Universidad De Los Andes, 2020.</w:t>
            </w:r>
          </w:p>
          <w:p w:rsidRPr="007A6451" w:rsidR="007A6451" w:rsidP="007A6451" w:rsidRDefault="007A6451" w14:paraId="137D7FEE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Fuentes Rodríguez, Catalina, 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Madrid, Espasa, 2011.</w:t>
            </w:r>
          </w:p>
          <w:p w:rsidRPr="007A6451" w:rsidR="007A6451" w:rsidP="007A6451" w:rsidRDefault="007A6451" w14:paraId="50A18FFF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https://www.fundeu.es/</w:t>
            </w:r>
          </w:p>
          <w:p w:rsidRPr="007A6451" w:rsidR="007A6451" w:rsidP="007A6451" w:rsidRDefault="007A6451" w14:paraId="611E0EDD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Montolío, Estrella (dir.), 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, [s. l.], Ariel, 2018.</w:t>
            </w:r>
          </w:p>
          <w:p w:rsidRPr="007A6451" w:rsidR="007A6451" w:rsidP="007A6451" w:rsidRDefault="007A6451" w14:paraId="592D1D55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, https://www.chicagomanualofstyle.org/home.html</w:t>
            </w:r>
          </w:p>
          <w:p w:rsidRPr="007A6451" w:rsidR="00DB4FCC" w:rsidP="007A6451" w:rsidRDefault="007A6451" w14:paraId="36AF6883" w14:textId="32CB390B">
            <w:pPr>
              <w:rPr>
                <w:rFonts w:ascii="Arial" w:hAnsi="Arial" w:cs="Arial"/>
                <w:sz w:val="21"/>
                <w:szCs w:val="21"/>
              </w:rPr>
            </w:pP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7A6451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</w:t>
            </w:r>
            <w:r w:rsidRPr="007A6451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https://dle.rae.es/</w:t>
            </w:r>
          </w:p>
          <w:p w:rsidRPr="002643FE" w:rsidR="00303F50" w:rsidRDefault="00303F50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7A6451" w14:paraId="17ED1EEB" w14:textId="77777777">
        <w:trPr>
          <w:trHeight w:val="555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7A6451" w:rsidRDefault="00303F50" w14:paraId="6E36661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788B6BB2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788B6BB2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B456D6" w14:paraId="423D4B9D" w14:textId="48A1F54A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88B6BB2" w:rsidR="7B10F4ED"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788B6BB2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788B6BB2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68861898" w14:textId="6A3413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788B6BB2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219897CE" w14:textId="0DEAE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788B6BB2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5F07D11E" w14:textId="1800F8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788B6BB2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788B6BB2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672FC0" w14:paraId="1C213BED" w14:textId="51A461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120</w:t>
            </w:r>
          </w:p>
        </w:tc>
      </w:tr>
      <w:tr w:rsidRPr="002643FE" w:rsidR="00303F50" w:rsidTr="788B6BB2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50568A" w14:paraId="279935FF" w14:textId="0B5F7DE2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88B6BB2" w:rsidR="4923E4E6"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15387" w:rsidRDefault="00715387" w14:paraId="2D8A9503" w14:textId="77777777">
      <w:r>
        <w:separator/>
      </w:r>
    </w:p>
  </w:endnote>
  <w:endnote w:type="continuationSeparator" w:id="0">
    <w:p w:rsidR="00715387" w:rsidRDefault="00715387" w14:paraId="20B3759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15387" w:rsidRDefault="00715387" w14:paraId="2E296C54" w14:textId="77777777">
      <w:r>
        <w:separator/>
      </w:r>
    </w:p>
  </w:footnote>
  <w:footnote w:type="continuationSeparator" w:id="0">
    <w:p w:rsidR="00715387" w:rsidRDefault="00715387" w14:paraId="208A989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6"/>
  </w:num>
  <w:num w:numId="4" w16cid:durableId="1750807806">
    <w:abstractNumId w:val="7"/>
  </w:num>
  <w:num w:numId="5" w16cid:durableId="1194852362">
    <w:abstractNumId w:val="4"/>
    <w:lvlOverride w:ilvl="0">
      <w:startOverride w:val="1"/>
    </w:lvlOverride>
  </w:num>
  <w:num w:numId="6" w16cid:durableId="499153351">
    <w:abstractNumId w:val="3"/>
  </w:num>
  <w:num w:numId="7" w16cid:durableId="2138402120">
    <w:abstractNumId w:val="5"/>
  </w:num>
  <w:num w:numId="8" w16cid:durableId="174070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3BB8"/>
    <w:rsid w:val="000E22D3"/>
    <w:rsid w:val="00101BAD"/>
    <w:rsid w:val="001A3C34"/>
    <w:rsid w:val="001C1B96"/>
    <w:rsid w:val="00214EFE"/>
    <w:rsid w:val="002643FE"/>
    <w:rsid w:val="002C26E9"/>
    <w:rsid w:val="002F0B89"/>
    <w:rsid w:val="00303F50"/>
    <w:rsid w:val="0039256E"/>
    <w:rsid w:val="00421E90"/>
    <w:rsid w:val="00434CDD"/>
    <w:rsid w:val="004A0106"/>
    <w:rsid w:val="004A4CCF"/>
    <w:rsid w:val="004C0A99"/>
    <w:rsid w:val="004C3430"/>
    <w:rsid w:val="0050568A"/>
    <w:rsid w:val="00541E6F"/>
    <w:rsid w:val="005574B3"/>
    <w:rsid w:val="005968CC"/>
    <w:rsid w:val="005C068F"/>
    <w:rsid w:val="006163D5"/>
    <w:rsid w:val="00672FC0"/>
    <w:rsid w:val="006B043F"/>
    <w:rsid w:val="006F4B55"/>
    <w:rsid w:val="00700CD5"/>
    <w:rsid w:val="00715387"/>
    <w:rsid w:val="00716872"/>
    <w:rsid w:val="007445E1"/>
    <w:rsid w:val="007A1ED9"/>
    <w:rsid w:val="007A6451"/>
    <w:rsid w:val="007E1177"/>
    <w:rsid w:val="00827D3B"/>
    <w:rsid w:val="00847145"/>
    <w:rsid w:val="008B703C"/>
    <w:rsid w:val="008D3A6E"/>
    <w:rsid w:val="008F62D3"/>
    <w:rsid w:val="009026FF"/>
    <w:rsid w:val="00994097"/>
    <w:rsid w:val="009D2C2E"/>
    <w:rsid w:val="00A3619F"/>
    <w:rsid w:val="00A8544F"/>
    <w:rsid w:val="00AC27AD"/>
    <w:rsid w:val="00B456D6"/>
    <w:rsid w:val="00B93266"/>
    <w:rsid w:val="00C960C1"/>
    <w:rsid w:val="00CD4A3D"/>
    <w:rsid w:val="00CD7634"/>
    <w:rsid w:val="00D32FBE"/>
    <w:rsid w:val="00DB3679"/>
    <w:rsid w:val="00DB4FCC"/>
    <w:rsid w:val="00DB7C27"/>
    <w:rsid w:val="00DE31B8"/>
    <w:rsid w:val="00DE6232"/>
    <w:rsid w:val="00E53BA9"/>
    <w:rsid w:val="00EA5275"/>
    <w:rsid w:val="00ED0596"/>
    <w:rsid w:val="00F02828"/>
    <w:rsid w:val="00F32D21"/>
    <w:rsid w:val="00F56D94"/>
    <w:rsid w:val="00FE3F48"/>
    <w:rsid w:val="00FE597C"/>
    <w:rsid w:val="084993C1"/>
    <w:rsid w:val="09DED664"/>
    <w:rsid w:val="1A9DD23F"/>
    <w:rsid w:val="1EF5E6E0"/>
    <w:rsid w:val="25527D4B"/>
    <w:rsid w:val="2596069C"/>
    <w:rsid w:val="2A5417EB"/>
    <w:rsid w:val="2ADF801D"/>
    <w:rsid w:val="2B35D1E5"/>
    <w:rsid w:val="2EE03734"/>
    <w:rsid w:val="2F13DA93"/>
    <w:rsid w:val="3C8C6747"/>
    <w:rsid w:val="400FC662"/>
    <w:rsid w:val="405D3504"/>
    <w:rsid w:val="47A0FC1D"/>
    <w:rsid w:val="49117332"/>
    <w:rsid w:val="4923E4E6"/>
    <w:rsid w:val="49433925"/>
    <w:rsid w:val="4BF2FE91"/>
    <w:rsid w:val="4E3AD763"/>
    <w:rsid w:val="4E515172"/>
    <w:rsid w:val="4F3C6F63"/>
    <w:rsid w:val="5041BAA5"/>
    <w:rsid w:val="53265EAA"/>
    <w:rsid w:val="587AB6C1"/>
    <w:rsid w:val="5882EA03"/>
    <w:rsid w:val="5B1F7463"/>
    <w:rsid w:val="6B9E3F91"/>
    <w:rsid w:val="6CAF950B"/>
    <w:rsid w:val="7199B21C"/>
    <w:rsid w:val="73162B6F"/>
    <w:rsid w:val="73D8EBB0"/>
    <w:rsid w:val="788B6BB2"/>
    <w:rsid w:val="7900FAF3"/>
    <w:rsid w:val="7B10F4ED"/>
    <w:rsid w:val="7C088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981D7EB1-AE20-4971-92DD-8B8E1565BFF4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6</cp:revision>
  <cp:lastPrinted>2012-01-27T16:28:00Z</cp:lastPrinted>
  <dcterms:created xsi:type="dcterms:W3CDTF">2024-09-27T09:35:00Z</dcterms:created>
  <dcterms:modified xsi:type="dcterms:W3CDTF">2024-10-28T14:02:01Z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